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54FA10E2"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w:t>
            </w:r>
            <w:r w:rsidR="00697484">
              <w:rPr>
                <w:rFonts w:ascii="宋体" w:hAnsi="宋体" w:cs="宋体" w:hint="eastAsia"/>
                <w:bCs/>
                <w:sz w:val="36"/>
                <w:szCs w:val="36"/>
              </w:rPr>
              <w:t>1015</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5C428DDB"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697484" w:rsidRPr="00697484">
              <w:rPr>
                <w:rFonts w:ascii="宋体" w:eastAsia="宋体" w:hAnsi="宋体" w:cs="宋体" w:hint="eastAsia"/>
                <w:b w:val="0"/>
                <w:sz w:val="36"/>
                <w:szCs w:val="36"/>
              </w:rPr>
              <w:t>校园外语调频发射系统采购项目</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2DA03E05"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697484">
        <w:rPr>
          <w:rFonts w:ascii="宋体" w:hAnsi="宋体" w:cs="宋体" w:hint="eastAsia"/>
          <w:sz w:val="44"/>
        </w:rPr>
        <w:t>10</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3DE83148"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C319F0">
          <w:rPr>
            <w:noProof/>
            <w:webHidden/>
          </w:rPr>
          <w:t>1</w:t>
        </w:r>
        <w:r w:rsidR="00ED02DF">
          <w:rPr>
            <w:noProof/>
            <w:webHidden/>
          </w:rPr>
          <w:fldChar w:fldCharType="end"/>
        </w:r>
      </w:hyperlink>
    </w:p>
    <w:p w14:paraId="2D7098F9" w14:textId="01267F50"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C319F0">
          <w:rPr>
            <w:noProof/>
            <w:webHidden/>
          </w:rPr>
          <w:t>3</w:t>
        </w:r>
        <w:r w:rsidR="00ED02DF">
          <w:rPr>
            <w:noProof/>
            <w:webHidden/>
          </w:rPr>
          <w:fldChar w:fldCharType="end"/>
        </w:r>
      </w:hyperlink>
    </w:p>
    <w:p w14:paraId="53A94EF7" w14:textId="18C4F3DA"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C319F0">
          <w:rPr>
            <w:noProof/>
            <w:webHidden/>
          </w:rPr>
          <w:t>7</w:t>
        </w:r>
        <w:r w:rsidR="00ED02DF">
          <w:rPr>
            <w:noProof/>
            <w:webHidden/>
          </w:rPr>
          <w:fldChar w:fldCharType="end"/>
        </w:r>
      </w:hyperlink>
    </w:p>
    <w:p w14:paraId="214730A6" w14:textId="250C8D7E"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C319F0">
          <w:rPr>
            <w:noProof/>
            <w:webHidden/>
          </w:rPr>
          <w:t>8</w:t>
        </w:r>
        <w:r w:rsidR="00ED02DF">
          <w:rPr>
            <w:noProof/>
            <w:webHidden/>
          </w:rPr>
          <w:fldChar w:fldCharType="end"/>
        </w:r>
      </w:hyperlink>
    </w:p>
    <w:p w14:paraId="43221EC1" w14:textId="1AF4EBF5"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C319F0">
          <w:rPr>
            <w:noProof/>
            <w:webHidden/>
          </w:rPr>
          <w:t>8</w:t>
        </w:r>
        <w:r w:rsidR="00ED02DF">
          <w:rPr>
            <w:noProof/>
            <w:webHidden/>
          </w:rPr>
          <w:fldChar w:fldCharType="end"/>
        </w:r>
      </w:hyperlink>
    </w:p>
    <w:p w14:paraId="0F02B2C6" w14:textId="7CBD2AC7"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C319F0">
          <w:rPr>
            <w:noProof/>
            <w:webHidden/>
          </w:rPr>
          <w:t>19</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6F5B21CC"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w:t>
      </w:r>
      <w:r w:rsidR="00697484">
        <w:rPr>
          <w:rFonts w:ascii="宋体" w:hAnsi="宋体" w:cs="宋体" w:hint="eastAsia"/>
          <w:sz w:val="24"/>
          <w:szCs w:val="24"/>
          <w:u w:val="single"/>
        </w:rPr>
        <w:t>1015</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7A6AB8BA"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697484">
        <w:rPr>
          <w:rFonts w:ascii="宋体" w:hAnsi="宋体" w:cs="宋体" w:hint="eastAsia"/>
          <w:sz w:val="24"/>
          <w:szCs w:val="24"/>
          <w:u w:val="single"/>
        </w:rPr>
        <w:t>10</w:t>
      </w:r>
      <w:r w:rsidR="004E25C4" w:rsidRPr="00647ACE">
        <w:rPr>
          <w:rFonts w:ascii="宋体" w:hAnsi="宋体" w:cs="宋体" w:hint="eastAsia"/>
          <w:sz w:val="24"/>
          <w:szCs w:val="24"/>
          <w:u w:val="single"/>
        </w:rPr>
        <w:t>月</w:t>
      </w:r>
      <w:r w:rsidR="004E25C4">
        <w:rPr>
          <w:rFonts w:ascii="宋体" w:hAnsi="宋体" w:cs="宋体"/>
          <w:sz w:val="24"/>
          <w:szCs w:val="24"/>
          <w:u w:val="single"/>
        </w:rPr>
        <w:t>1</w:t>
      </w:r>
      <w:r w:rsidR="00697484">
        <w:rPr>
          <w:rFonts w:ascii="宋体" w:hAnsi="宋体" w:cs="宋体" w:hint="eastAsia"/>
          <w:sz w:val="24"/>
          <w:szCs w:val="24"/>
          <w:u w:val="single"/>
        </w:rPr>
        <w:t>5</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423CCC28"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697484" w:rsidRPr="00697484">
        <w:rPr>
          <w:rFonts w:ascii="宋体" w:hAnsi="宋体" w:cs="宋体" w:hint="eastAsia"/>
          <w:sz w:val="24"/>
          <w:szCs w:val="24"/>
          <w:u w:val="single"/>
        </w:rPr>
        <w:t>校园外语调频发射系统采购项目</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52C0D030" w:rsidR="0095129B" w:rsidRDefault="00697484">
            <w:pPr>
              <w:topLinePunct/>
              <w:adjustRightInd w:val="0"/>
              <w:snapToGrid w:val="0"/>
              <w:jc w:val="center"/>
              <w:rPr>
                <w:rFonts w:ascii="宋体" w:hAnsi="宋体" w:cs="宋体" w:hint="eastAsia"/>
                <w:sz w:val="24"/>
                <w:szCs w:val="24"/>
              </w:rPr>
            </w:pPr>
            <w:r>
              <w:rPr>
                <w:rFonts w:ascii="宋体" w:hAnsi="宋体" w:cs="宋体" w:hint="eastAsia"/>
                <w:sz w:val="24"/>
                <w:szCs w:val="24"/>
              </w:rPr>
              <w:t>校园外语调频发射系统采购</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442B54D5"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C319F0">
              <w:rPr>
                <w:rFonts w:ascii="宋体" w:hAnsi="宋体" w:cs="宋体" w:hint="eastAsia"/>
                <w:sz w:val="24"/>
                <w:szCs w:val="24"/>
              </w:rPr>
              <w:t>7</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28F3E176"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B862F5">
        <w:rPr>
          <w:rFonts w:ascii="宋体" w:hAnsi="宋体" w:cs="宋体" w:hint="eastAsia"/>
          <w:sz w:val="24"/>
          <w:szCs w:val="24"/>
          <w:u w:val="single"/>
        </w:rPr>
        <w:t>10</w:t>
      </w:r>
      <w:r w:rsidRPr="00C67810">
        <w:rPr>
          <w:rFonts w:ascii="宋体" w:hAnsi="宋体" w:cs="宋体" w:hint="eastAsia"/>
          <w:sz w:val="24"/>
          <w:szCs w:val="24"/>
          <w:u w:val="single"/>
        </w:rPr>
        <w:t>月</w:t>
      </w:r>
      <w:r w:rsidR="00B862F5">
        <w:rPr>
          <w:rFonts w:ascii="宋体" w:hAnsi="宋体" w:cs="宋体" w:hint="eastAsia"/>
          <w:sz w:val="24"/>
          <w:szCs w:val="24"/>
          <w:u w:val="single"/>
        </w:rPr>
        <w:t>20</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407104C9"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w:t>
      </w:r>
      <w:r w:rsidR="00B862F5">
        <w:rPr>
          <w:rFonts w:ascii="宋体" w:hAnsi="宋体" w:cs="宋体" w:hint="eastAsia"/>
          <w:b/>
          <w:sz w:val="24"/>
          <w:szCs w:val="24"/>
        </w:rPr>
        <w:t>投递</w:t>
      </w:r>
      <w:r w:rsidRPr="00227234">
        <w:rPr>
          <w:rFonts w:ascii="宋体" w:hAnsi="宋体" w:cs="宋体" w:hint="eastAsia"/>
          <w:b/>
          <w:sz w:val="24"/>
          <w:szCs w:val="24"/>
        </w:rPr>
        <w:t>至宁波财经学院海曙校区信息楼6</w:t>
      </w:r>
      <w:r w:rsidR="00B862F5">
        <w:rPr>
          <w:rFonts w:ascii="宋体" w:hAnsi="宋体" w:cs="宋体" w:hint="eastAsia"/>
          <w:b/>
          <w:sz w:val="24"/>
          <w:szCs w:val="24"/>
        </w:rPr>
        <w:t>楼电梯厅标书投递箱</w:t>
      </w:r>
      <w:r w:rsidRPr="00227234">
        <w:rPr>
          <w:rFonts w:ascii="宋体" w:hAnsi="宋体" w:cs="宋体" w:hint="eastAsia"/>
          <w:b/>
          <w:sz w:val="24"/>
          <w:szCs w:val="24"/>
        </w:rPr>
        <w:t>，逾期送达或未密封将予以拒收（不支持邮寄）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地址：宁波市海曙区高桥镇学院路899号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076A15" w:rsidRPr="00076A15">
        <w:rPr>
          <w:rFonts w:ascii="宋体" w:hAnsi="宋体" w:cs="宋体"/>
          <w:sz w:val="24"/>
        </w:rPr>
        <w:t>评审将默认</w:t>
      </w:r>
      <w:r w:rsidR="00076A15">
        <w:rPr>
          <w:rFonts w:ascii="宋体" w:hAnsi="宋体" w:cs="宋体" w:hint="eastAsia"/>
          <w:sz w:val="24"/>
        </w:rPr>
        <w:t>按</w:t>
      </w:r>
      <w:r w:rsidR="00076A15" w:rsidRPr="00076A15">
        <w:rPr>
          <w:rFonts w:ascii="宋体" w:hAnsi="宋体" w:cs="宋体"/>
          <w:sz w:val="24"/>
        </w:rPr>
        <w:t>排序推荐多名成交候选人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7D085A11" w14:textId="77777777" w:rsidR="009317D3" w:rsidRDefault="009317D3" w:rsidP="009317D3">
      <w:pPr>
        <w:topLinePunct/>
        <w:spacing w:line="440" w:lineRule="exact"/>
        <w:rPr>
          <w:rFonts w:hAnsi="宋体" w:cs="宋体" w:hint="eastAsia"/>
          <w:b/>
          <w:bCs/>
          <w:szCs w:val="21"/>
        </w:rPr>
      </w:pPr>
      <w:r>
        <w:rPr>
          <w:rFonts w:hAnsi="宋体" w:cs="宋体" w:hint="eastAsia"/>
          <w:b/>
          <w:bCs/>
          <w:szCs w:val="21"/>
        </w:rPr>
        <w:t>（一）采购清单</w:t>
      </w:r>
    </w:p>
    <w:tbl>
      <w:tblPr>
        <w:tblW w:w="6832" w:type="dxa"/>
        <w:jc w:val="center"/>
        <w:tblLayout w:type="fixed"/>
        <w:tblLook w:val="00A0" w:firstRow="1" w:lastRow="0" w:firstColumn="1" w:lastColumn="0" w:noHBand="0" w:noVBand="0"/>
      </w:tblPr>
      <w:tblGrid>
        <w:gridCol w:w="1233"/>
        <w:gridCol w:w="4309"/>
        <w:gridCol w:w="1290"/>
      </w:tblGrid>
      <w:tr w:rsidR="009317D3" w:rsidRPr="00AA5BD8" w14:paraId="44296816" w14:textId="77777777" w:rsidTr="0099008B">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447448F1" w14:textId="77777777" w:rsidR="009317D3" w:rsidRPr="00AA5BD8" w:rsidRDefault="009317D3" w:rsidP="0099008B">
            <w:pPr>
              <w:widowControl/>
              <w:spacing w:line="360" w:lineRule="exact"/>
              <w:jc w:val="center"/>
              <w:rPr>
                <w:rFonts w:ascii="宋体" w:cs="宋体"/>
                <w:b/>
                <w:bCs/>
                <w:kern w:val="0"/>
                <w:szCs w:val="21"/>
              </w:rPr>
            </w:pPr>
            <w:r w:rsidRPr="00AA5BD8">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3C1F2EAD" w14:textId="77777777" w:rsidR="009317D3" w:rsidRPr="00AA5BD8" w:rsidRDefault="009317D3" w:rsidP="0099008B">
            <w:pPr>
              <w:widowControl/>
              <w:spacing w:line="360" w:lineRule="exact"/>
              <w:jc w:val="center"/>
              <w:rPr>
                <w:rFonts w:ascii="宋体" w:cs="宋体"/>
                <w:b/>
                <w:bCs/>
                <w:kern w:val="0"/>
                <w:szCs w:val="21"/>
              </w:rPr>
            </w:pPr>
            <w:r w:rsidRPr="00AA5BD8">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134E769F" w14:textId="77777777" w:rsidR="009317D3" w:rsidRPr="00AA5BD8" w:rsidRDefault="009317D3" w:rsidP="0099008B">
            <w:pPr>
              <w:spacing w:line="360" w:lineRule="exact"/>
              <w:jc w:val="center"/>
              <w:rPr>
                <w:rFonts w:ascii="宋体" w:cs="宋体"/>
                <w:b/>
                <w:color w:val="000000"/>
                <w:szCs w:val="21"/>
              </w:rPr>
            </w:pPr>
            <w:r w:rsidRPr="00AA5BD8">
              <w:rPr>
                <w:rFonts w:ascii="宋体" w:hAnsi="宋体" w:cs="宋体" w:hint="eastAsia"/>
                <w:b/>
                <w:color w:val="000000"/>
                <w:szCs w:val="21"/>
              </w:rPr>
              <w:t>数量</w:t>
            </w:r>
          </w:p>
        </w:tc>
      </w:tr>
      <w:tr w:rsidR="009317D3" w:rsidRPr="00AA5BD8" w14:paraId="67DB7885"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038AE1EC"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1</w:t>
            </w:r>
          </w:p>
        </w:tc>
        <w:tc>
          <w:tcPr>
            <w:tcW w:w="4309" w:type="dxa"/>
            <w:tcBorders>
              <w:top w:val="single" w:sz="4" w:space="0" w:color="000000"/>
              <w:left w:val="nil"/>
              <w:bottom w:val="single" w:sz="4" w:space="0" w:color="000000"/>
              <w:right w:val="single" w:sz="4" w:space="0" w:color="000000"/>
            </w:tcBorders>
            <w:vAlign w:val="center"/>
          </w:tcPr>
          <w:p w14:paraId="0209CA9E"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调频发射机</w:t>
            </w:r>
          </w:p>
        </w:tc>
        <w:tc>
          <w:tcPr>
            <w:tcW w:w="1290" w:type="dxa"/>
            <w:tcBorders>
              <w:top w:val="single" w:sz="4" w:space="0" w:color="000000"/>
              <w:left w:val="single" w:sz="4" w:space="0" w:color="000000"/>
              <w:bottom w:val="single" w:sz="4" w:space="0" w:color="000000"/>
              <w:right w:val="single" w:sz="4" w:space="0" w:color="000000"/>
            </w:tcBorders>
            <w:vAlign w:val="center"/>
          </w:tcPr>
          <w:p w14:paraId="4CAEC57F"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sidRPr="00AA5BD8">
              <w:rPr>
                <w:rFonts w:ascii="宋体" w:hAnsi="宋体" w:cs="宋体" w:hint="eastAsia"/>
                <w:szCs w:val="21"/>
              </w:rPr>
              <w:t>台</w:t>
            </w:r>
          </w:p>
        </w:tc>
      </w:tr>
      <w:tr w:rsidR="009317D3" w:rsidRPr="00AA5BD8" w14:paraId="6102326D"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69AB7FEC"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2</w:t>
            </w:r>
          </w:p>
        </w:tc>
        <w:tc>
          <w:tcPr>
            <w:tcW w:w="4309" w:type="dxa"/>
            <w:tcBorders>
              <w:top w:val="single" w:sz="4" w:space="0" w:color="000000"/>
              <w:left w:val="nil"/>
              <w:bottom w:val="single" w:sz="4" w:space="0" w:color="000000"/>
              <w:right w:val="single" w:sz="4" w:space="0" w:color="000000"/>
            </w:tcBorders>
            <w:vAlign w:val="center"/>
          </w:tcPr>
          <w:p w14:paraId="7357795E"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调频发射天线</w:t>
            </w:r>
          </w:p>
        </w:tc>
        <w:tc>
          <w:tcPr>
            <w:tcW w:w="1290" w:type="dxa"/>
            <w:tcBorders>
              <w:top w:val="single" w:sz="4" w:space="0" w:color="000000"/>
              <w:left w:val="single" w:sz="4" w:space="0" w:color="000000"/>
              <w:bottom w:val="single" w:sz="4" w:space="0" w:color="000000"/>
              <w:right w:val="single" w:sz="4" w:space="0" w:color="000000"/>
            </w:tcBorders>
            <w:vAlign w:val="center"/>
          </w:tcPr>
          <w:p w14:paraId="7DD7F5EB"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sidRPr="00AA5BD8">
              <w:rPr>
                <w:rFonts w:ascii="宋体" w:hAnsi="宋体" w:cs="宋体" w:hint="eastAsia"/>
                <w:szCs w:val="21"/>
              </w:rPr>
              <w:t>套</w:t>
            </w:r>
          </w:p>
        </w:tc>
      </w:tr>
      <w:tr w:rsidR="009317D3" w:rsidRPr="00AA5BD8" w14:paraId="3F8EF7A8"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2C557BC1"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3</w:t>
            </w:r>
          </w:p>
        </w:tc>
        <w:tc>
          <w:tcPr>
            <w:tcW w:w="4309" w:type="dxa"/>
            <w:tcBorders>
              <w:top w:val="single" w:sz="4" w:space="0" w:color="000000"/>
              <w:left w:val="nil"/>
              <w:bottom w:val="single" w:sz="4" w:space="0" w:color="000000"/>
              <w:right w:val="single" w:sz="4" w:space="0" w:color="000000"/>
            </w:tcBorders>
            <w:vAlign w:val="center"/>
          </w:tcPr>
          <w:p w14:paraId="66797420"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调频发射馈线</w:t>
            </w:r>
          </w:p>
        </w:tc>
        <w:tc>
          <w:tcPr>
            <w:tcW w:w="1290" w:type="dxa"/>
            <w:tcBorders>
              <w:top w:val="single" w:sz="4" w:space="0" w:color="000000"/>
              <w:left w:val="single" w:sz="4" w:space="0" w:color="000000"/>
              <w:bottom w:val="single" w:sz="4" w:space="0" w:color="000000"/>
              <w:right w:val="single" w:sz="4" w:space="0" w:color="000000"/>
            </w:tcBorders>
            <w:vAlign w:val="center"/>
          </w:tcPr>
          <w:p w14:paraId="5C68E7BC"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Pr>
                <w:rFonts w:ascii="宋体" w:hAnsi="宋体" w:cs="宋体" w:hint="eastAsia"/>
                <w:szCs w:val="21"/>
              </w:rPr>
              <w:t>根</w:t>
            </w:r>
          </w:p>
        </w:tc>
      </w:tr>
      <w:tr w:rsidR="009317D3" w:rsidRPr="00AA5BD8" w14:paraId="45957260"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6ABFB222"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4</w:t>
            </w:r>
          </w:p>
        </w:tc>
        <w:tc>
          <w:tcPr>
            <w:tcW w:w="4309" w:type="dxa"/>
            <w:tcBorders>
              <w:top w:val="single" w:sz="4" w:space="0" w:color="000000"/>
              <w:left w:val="nil"/>
              <w:bottom w:val="single" w:sz="4" w:space="0" w:color="000000"/>
              <w:right w:val="single" w:sz="4" w:space="0" w:color="000000"/>
            </w:tcBorders>
            <w:vAlign w:val="center"/>
          </w:tcPr>
          <w:p w14:paraId="5721B4D7"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天线支架</w:t>
            </w:r>
          </w:p>
        </w:tc>
        <w:tc>
          <w:tcPr>
            <w:tcW w:w="1290" w:type="dxa"/>
            <w:tcBorders>
              <w:top w:val="single" w:sz="4" w:space="0" w:color="000000"/>
              <w:left w:val="single" w:sz="4" w:space="0" w:color="000000"/>
              <w:bottom w:val="single" w:sz="4" w:space="0" w:color="000000"/>
              <w:right w:val="single" w:sz="4" w:space="0" w:color="000000"/>
            </w:tcBorders>
            <w:vAlign w:val="center"/>
          </w:tcPr>
          <w:p w14:paraId="43238AED"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Pr>
                <w:rFonts w:ascii="宋体" w:hAnsi="宋体" w:cs="宋体" w:hint="eastAsia"/>
                <w:szCs w:val="21"/>
              </w:rPr>
              <w:t>付</w:t>
            </w:r>
          </w:p>
        </w:tc>
      </w:tr>
      <w:tr w:rsidR="009317D3" w:rsidRPr="00AA5BD8" w14:paraId="5C230BD9"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151A345"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5</w:t>
            </w:r>
          </w:p>
        </w:tc>
        <w:tc>
          <w:tcPr>
            <w:tcW w:w="4309" w:type="dxa"/>
            <w:tcBorders>
              <w:top w:val="single" w:sz="4" w:space="0" w:color="000000"/>
              <w:left w:val="nil"/>
              <w:bottom w:val="single" w:sz="4" w:space="0" w:color="000000"/>
              <w:right w:val="single" w:sz="4" w:space="0" w:color="000000"/>
            </w:tcBorders>
            <w:vAlign w:val="center"/>
          </w:tcPr>
          <w:p w14:paraId="03F1521B"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射频避雷器</w:t>
            </w:r>
          </w:p>
        </w:tc>
        <w:tc>
          <w:tcPr>
            <w:tcW w:w="1290" w:type="dxa"/>
            <w:tcBorders>
              <w:top w:val="single" w:sz="4" w:space="0" w:color="000000"/>
              <w:left w:val="single" w:sz="4" w:space="0" w:color="000000"/>
              <w:bottom w:val="single" w:sz="4" w:space="0" w:color="000000"/>
              <w:right w:val="single" w:sz="4" w:space="0" w:color="000000"/>
            </w:tcBorders>
            <w:vAlign w:val="center"/>
          </w:tcPr>
          <w:p w14:paraId="5BE78696"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Pr>
                <w:rFonts w:ascii="宋体" w:hAnsi="宋体" w:cs="宋体" w:hint="eastAsia"/>
                <w:szCs w:val="21"/>
              </w:rPr>
              <w:t>只</w:t>
            </w:r>
          </w:p>
        </w:tc>
      </w:tr>
      <w:tr w:rsidR="009317D3" w:rsidRPr="00AA5BD8" w14:paraId="25C440F5"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478A5820"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6</w:t>
            </w:r>
          </w:p>
        </w:tc>
        <w:tc>
          <w:tcPr>
            <w:tcW w:w="4309" w:type="dxa"/>
            <w:tcBorders>
              <w:top w:val="single" w:sz="4" w:space="0" w:color="000000"/>
              <w:left w:val="nil"/>
              <w:bottom w:val="single" w:sz="4" w:space="0" w:color="000000"/>
              <w:right w:val="single" w:sz="4" w:space="0" w:color="000000"/>
            </w:tcBorders>
            <w:vAlign w:val="center"/>
          </w:tcPr>
          <w:p w14:paraId="2163AABB"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调音台</w:t>
            </w:r>
          </w:p>
        </w:tc>
        <w:tc>
          <w:tcPr>
            <w:tcW w:w="1290" w:type="dxa"/>
            <w:tcBorders>
              <w:top w:val="single" w:sz="4" w:space="0" w:color="000000"/>
              <w:left w:val="single" w:sz="4" w:space="0" w:color="000000"/>
              <w:bottom w:val="single" w:sz="4" w:space="0" w:color="000000"/>
              <w:right w:val="single" w:sz="4" w:space="0" w:color="000000"/>
            </w:tcBorders>
            <w:vAlign w:val="center"/>
          </w:tcPr>
          <w:p w14:paraId="07997904"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sidRPr="00AA5BD8">
              <w:rPr>
                <w:rFonts w:ascii="宋体" w:hAnsi="宋体" w:cs="宋体" w:hint="eastAsia"/>
                <w:szCs w:val="21"/>
              </w:rPr>
              <w:t>台</w:t>
            </w:r>
          </w:p>
        </w:tc>
      </w:tr>
      <w:tr w:rsidR="009317D3" w:rsidRPr="00AA5BD8" w14:paraId="1AA9F435"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74FCBAD0" w14:textId="77777777" w:rsidR="009317D3" w:rsidRPr="00AA5BD8" w:rsidRDefault="009317D3" w:rsidP="0099008B">
            <w:pPr>
              <w:spacing w:line="360" w:lineRule="exact"/>
              <w:jc w:val="center"/>
              <w:rPr>
                <w:rFonts w:ascii="宋体" w:cs="宋体"/>
                <w:szCs w:val="21"/>
              </w:rPr>
            </w:pPr>
            <w:r>
              <w:rPr>
                <w:rFonts w:ascii="宋体" w:hAnsi="宋体" w:cs="宋体"/>
                <w:szCs w:val="21"/>
              </w:rPr>
              <w:t>7</w:t>
            </w:r>
          </w:p>
        </w:tc>
        <w:tc>
          <w:tcPr>
            <w:tcW w:w="4309" w:type="dxa"/>
            <w:tcBorders>
              <w:top w:val="single" w:sz="4" w:space="0" w:color="000000"/>
              <w:left w:val="nil"/>
              <w:bottom w:val="single" w:sz="4" w:space="0" w:color="000000"/>
              <w:right w:val="single" w:sz="4" w:space="0" w:color="000000"/>
            </w:tcBorders>
            <w:vAlign w:val="center"/>
          </w:tcPr>
          <w:p w14:paraId="1E97A62A"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话筒</w:t>
            </w:r>
          </w:p>
        </w:tc>
        <w:tc>
          <w:tcPr>
            <w:tcW w:w="1290" w:type="dxa"/>
            <w:tcBorders>
              <w:top w:val="single" w:sz="4" w:space="0" w:color="000000"/>
              <w:left w:val="single" w:sz="4" w:space="0" w:color="000000"/>
              <w:bottom w:val="single" w:sz="4" w:space="0" w:color="000000"/>
              <w:right w:val="single" w:sz="4" w:space="0" w:color="000000"/>
            </w:tcBorders>
            <w:vAlign w:val="center"/>
          </w:tcPr>
          <w:p w14:paraId="3ACE629D"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sidRPr="00AA5BD8">
              <w:rPr>
                <w:rFonts w:ascii="宋体" w:hAnsi="宋体" w:cs="宋体" w:hint="eastAsia"/>
                <w:szCs w:val="21"/>
              </w:rPr>
              <w:t>套</w:t>
            </w:r>
          </w:p>
        </w:tc>
      </w:tr>
      <w:tr w:rsidR="009317D3" w:rsidRPr="00AA5BD8" w14:paraId="471F5FCF"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050A6090" w14:textId="77777777" w:rsidR="009317D3" w:rsidRPr="00AA5BD8" w:rsidRDefault="009317D3" w:rsidP="0099008B">
            <w:pPr>
              <w:spacing w:line="360" w:lineRule="exact"/>
              <w:jc w:val="center"/>
              <w:rPr>
                <w:rFonts w:ascii="宋体" w:cs="宋体"/>
                <w:szCs w:val="21"/>
              </w:rPr>
            </w:pPr>
            <w:r>
              <w:rPr>
                <w:rFonts w:ascii="宋体" w:hAnsi="宋体" w:cs="宋体"/>
                <w:szCs w:val="21"/>
              </w:rPr>
              <w:t>8</w:t>
            </w:r>
          </w:p>
        </w:tc>
        <w:tc>
          <w:tcPr>
            <w:tcW w:w="4309" w:type="dxa"/>
            <w:tcBorders>
              <w:top w:val="single" w:sz="4" w:space="0" w:color="000000"/>
              <w:left w:val="nil"/>
              <w:bottom w:val="single" w:sz="4" w:space="0" w:color="000000"/>
              <w:right w:val="single" w:sz="4" w:space="0" w:color="000000"/>
            </w:tcBorders>
            <w:vAlign w:val="center"/>
          </w:tcPr>
          <w:p w14:paraId="7A27167A"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不间断电源</w:t>
            </w:r>
          </w:p>
        </w:tc>
        <w:tc>
          <w:tcPr>
            <w:tcW w:w="1290" w:type="dxa"/>
            <w:tcBorders>
              <w:top w:val="single" w:sz="4" w:space="0" w:color="000000"/>
              <w:left w:val="single" w:sz="4" w:space="0" w:color="000000"/>
              <w:bottom w:val="single" w:sz="4" w:space="0" w:color="000000"/>
              <w:right w:val="single" w:sz="4" w:space="0" w:color="000000"/>
            </w:tcBorders>
            <w:vAlign w:val="center"/>
          </w:tcPr>
          <w:p w14:paraId="48963FEE"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1</w:t>
            </w:r>
            <w:r w:rsidRPr="00AA5BD8">
              <w:rPr>
                <w:rFonts w:ascii="宋体" w:hAnsi="宋体" w:cs="宋体" w:hint="eastAsia"/>
                <w:szCs w:val="21"/>
              </w:rPr>
              <w:t>套</w:t>
            </w:r>
          </w:p>
        </w:tc>
      </w:tr>
      <w:tr w:rsidR="009317D3" w:rsidRPr="00AA5BD8" w14:paraId="04D37EAA"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9AB5394" w14:textId="77777777" w:rsidR="009317D3" w:rsidRPr="00AA5BD8" w:rsidRDefault="009317D3" w:rsidP="0099008B">
            <w:pPr>
              <w:spacing w:line="360" w:lineRule="exact"/>
              <w:jc w:val="center"/>
              <w:rPr>
                <w:rFonts w:ascii="宋体" w:cs="宋体"/>
                <w:szCs w:val="21"/>
              </w:rPr>
            </w:pPr>
            <w:r>
              <w:rPr>
                <w:rFonts w:ascii="宋体" w:hAnsi="宋体" w:cs="宋体"/>
                <w:szCs w:val="21"/>
              </w:rPr>
              <w:t>9</w:t>
            </w:r>
          </w:p>
        </w:tc>
        <w:tc>
          <w:tcPr>
            <w:tcW w:w="4309" w:type="dxa"/>
            <w:tcBorders>
              <w:top w:val="single" w:sz="4" w:space="0" w:color="000000"/>
              <w:left w:val="nil"/>
              <w:bottom w:val="single" w:sz="4" w:space="0" w:color="000000"/>
              <w:right w:val="single" w:sz="4" w:space="0" w:color="000000"/>
            </w:tcBorders>
            <w:vAlign w:val="center"/>
          </w:tcPr>
          <w:p w14:paraId="5CB22443"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机柜</w:t>
            </w:r>
          </w:p>
        </w:tc>
        <w:tc>
          <w:tcPr>
            <w:tcW w:w="1290" w:type="dxa"/>
            <w:tcBorders>
              <w:top w:val="single" w:sz="4" w:space="0" w:color="000000"/>
              <w:left w:val="single" w:sz="4" w:space="0" w:color="000000"/>
              <w:bottom w:val="single" w:sz="4" w:space="0" w:color="000000"/>
              <w:right w:val="single" w:sz="4" w:space="0" w:color="000000"/>
            </w:tcBorders>
            <w:vAlign w:val="center"/>
          </w:tcPr>
          <w:p w14:paraId="392613D4"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2</w:t>
            </w:r>
            <w:r w:rsidRPr="00AA5BD8">
              <w:rPr>
                <w:rFonts w:ascii="宋体" w:hAnsi="宋体" w:cs="宋体" w:hint="eastAsia"/>
                <w:szCs w:val="21"/>
              </w:rPr>
              <w:t>台</w:t>
            </w:r>
          </w:p>
        </w:tc>
      </w:tr>
      <w:tr w:rsidR="009317D3" w:rsidRPr="00AA5BD8" w14:paraId="606EF011" w14:textId="77777777" w:rsidTr="0099008B">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40AF00A5" w14:textId="77777777" w:rsidR="009317D3" w:rsidRPr="00AA5BD8" w:rsidRDefault="009317D3" w:rsidP="0099008B">
            <w:pPr>
              <w:spacing w:line="360" w:lineRule="exact"/>
              <w:jc w:val="center"/>
              <w:rPr>
                <w:rFonts w:ascii="宋体" w:cs="宋体"/>
                <w:szCs w:val="21"/>
              </w:rPr>
            </w:pPr>
            <w:r>
              <w:rPr>
                <w:rFonts w:ascii="宋体" w:hAnsi="宋体" w:cs="宋体"/>
                <w:szCs w:val="21"/>
              </w:rPr>
              <w:t>10</w:t>
            </w:r>
          </w:p>
        </w:tc>
        <w:tc>
          <w:tcPr>
            <w:tcW w:w="4309" w:type="dxa"/>
            <w:tcBorders>
              <w:top w:val="single" w:sz="4" w:space="0" w:color="000000"/>
              <w:left w:val="nil"/>
              <w:bottom w:val="single" w:sz="4" w:space="0" w:color="000000"/>
              <w:right w:val="single" w:sz="4" w:space="0" w:color="000000"/>
            </w:tcBorders>
            <w:vAlign w:val="center"/>
          </w:tcPr>
          <w:p w14:paraId="14B89F53"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设备辅件、安装、调试</w:t>
            </w:r>
          </w:p>
        </w:tc>
        <w:tc>
          <w:tcPr>
            <w:tcW w:w="1290" w:type="dxa"/>
            <w:tcBorders>
              <w:top w:val="single" w:sz="4" w:space="0" w:color="000000"/>
              <w:left w:val="single" w:sz="4" w:space="0" w:color="000000"/>
              <w:bottom w:val="single" w:sz="4" w:space="0" w:color="000000"/>
              <w:right w:val="single" w:sz="4" w:space="0" w:color="000000"/>
            </w:tcBorders>
            <w:vAlign w:val="center"/>
          </w:tcPr>
          <w:p w14:paraId="09C4DD6A" w14:textId="77777777" w:rsidR="009317D3" w:rsidRPr="00AA5BD8" w:rsidRDefault="009317D3" w:rsidP="0099008B">
            <w:pPr>
              <w:spacing w:line="360" w:lineRule="exact"/>
              <w:jc w:val="center"/>
              <w:rPr>
                <w:rFonts w:ascii="宋体" w:cs="宋体"/>
                <w:szCs w:val="21"/>
              </w:rPr>
            </w:pPr>
            <w:r w:rsidRPr="00AA5BD8">
              <w:rPr>
                <w:rFonts w:ascii="宋体" w:hAnsi="宋体" w:cs="宋体"/>
                <w:szCs w:val="21"/>
              </w:rPr>
              <w:t>1</w:t>
            </w:r>
            <w:r w:rsidRPr="00AA5BD8">
              <w:rPr>
                <w:rFonts w:ascii="宋体" w:hAnsi="宋体" w:cs="宋体" w:hint="eastAsia"/>
                <w:szCs w:val="21"/>
              </w:rPr>
              <w:t>批</w:t>
            </w:r>
          </w:p>
        </w:tc>
      </w:tr>
    </w:tbl>
    <w:p w14:paraId="1AFC9DBC" w14:textId="77777777" w:rsidR="009317D3" w:rsidRPr="006A4C37" w:rsidRDefault="009317D3" w:rsidP="009317D3">
      <w:pPr>
        <w:pStyle w:val="2"/>
        <w:ind w:left="420"/>
      </w:pPr>
    </w:p>
    <w:p w14:paraId="683BFBCD" w14:textId="77777777" w:rsidR="009317D3" w:rsidRDefault="009317D3" w:rsidP="009317D3">
      <w:pPr>
        <w:pStyle w:val="2"/>
        <w:spacing w:before="120" w:line="360" w:lineRule="auto"/>
        <w:ind w:leftChars="0" w:firstLineChars="0" w:firstLine="0"/>
        <w:rPr>
          <w:rFonts w:hAnsi="宋体" w:cs="宋体" w:hint="eastAsia"/>
          <w:b/>
          <w:bCs/>
          <w:szCs w:val="21"/>
        </w:rPr>
      </w:pPr>
      <w:r>
        <w:rPr>
          <w:rFonts w:hAnsi="宋体" w:cs="宋体" w:hint="eastAsia"/>
          <w:b/>
          <w:bCs/>
          <w:szCs w:val="21"/>
        </w:rPr>
        <w:t>（二）详细的技术需求</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6"/>
        <w:gridCol w:w="5543"/>
        <w:gridCol w:w="1120"/>
        <w:gridCol w:w="1120"/>
        <w:gridCol w:w="1120"/>
      </w:tblGrid>
      <w:tr w:rsidR="009317D3" w:rsidRPr="00AA5BD8" w14:paraId="5C424AD0" w14:textId="77777777" w:rsidTr="0099008B">
        <w:trPr>
          <w:trHeight w:val="567"/>
          <w:jc w:val="center"/>
        </w:trPr>
        <w:tc>
          <w:tcPr>
            <w:tcW w:w="836" w:type="dxa"/>
            <w:vAlign w:val="center"/>
          </w:tcPr>
          <w:p w14:paraId="6037E4C0" w14:textId="77777777" w:rsidR="009317D3" w:rsidRPr="00AA5BD8" w:rsidRDefault="009317D3" w:rsidP="0099008B">
            <w:pPr>
              <w:widowControl/>
              <w:adjustRightInd w:val="0"/>
              <w:snapToGrid w:val="0"/>
              <w:jc w:val="center"/>
              <w:rPr>
                <w:rFonts w:ascii="宋体" w:cs="宋体"/>
                <w:b/>
                <w:bCs/>
                <w:kern w:val="0"/>
                <w:szCs w:val="21"/>
              </w:rPr>
            </w:pPr>
            <w:r w:rsidRPr="00AA5BD8">
              <w:rPr>
                <w:rFonts w:ascii="宋体" w:hAnsi="宋体" w:cs="宋体" w:hint="eastAsia"/>
                <w:b/>
                <w:bCs/>
                <w:kern w:val="0"/>
                <w:szCs w:val="21"/>
              </w:rPr>
              <w:t>序号</w:t>
            </w:r>
          </w:p>
        </w:tc>
        <w:tc>
          <w:tcPr>
            <w:tcW w:w="5543" w:type="dxa"/>
            <w:vAlign w:val="center"/>
          </w:tcPr>
          <w:p w14:paraId="5B4F8E90" w14:textId="77777777" w:rsidR="009317D3" w:rsidRPr="00AA5BD8" w:rsidRDefault="009317D3" w:rsidP="0099008B">
            <w:pPr>
              <w:widowControl/>
              <w:adjustRightInd w:val="0"/>
              <w:snapToGrid w:val="0"/>
              <w:jc w:val="center"/>
              <w:rPr>
                <w:rFonts w:ascii="宋体" w:cs="宋体"/>
                <w:b/>
                <w:szCs w:val="21"/>
              </w:rPr>
            </w:pPr>
            <w:r w:rsidRPr="00AA5BD8">
              <w:rPr>
                <w:rFonts w:ascii="宋体" w:hAnsi="宋体" w:cs="宋体" w:hint="eastAsia"/>
                <w:b/>
                <w:bCs/>
                <w:kern w:val="0"/>
                <w:szCs w:val="21"/>
              </w:rPr>
              <w:t>技术要求</w:t>
            </w:r>
          </w:p>
        </w:tc>
        <w:tc>
          <w:tcPr>
            <w:tcW w:w="1120" w:type="dxa"/>
            <w:vAlign w:val="center"/>
          </w:tcPr>
          <w:p w14:paraId="161D0AF9" w14:textId="77777777" w:rsidR="009317D3" w:rsidRPr="00AA5BD8" w:rsidRDefault="009317D3" w:rsidP="0099008B">
            <w:pPr>
              <w:widowControl/>
              <w:adjustRightInd w:val="0"/>
              <w:snapToGrid w:val="0"/>
              <w:rPr>
                <w:rFonts w:ascii="宋体" w:cs="宋体"/>
                <w:b/>
                <w:szCs w:val="21"/>
              </w:rPr>
            </w:pPr>
            <w:r w:rsidRPr="00AA5BD8">
              <w:rPr>
                <w:rFonts w:ascii="宋体" w:hAnsi="宋体" w:cs="宋体" w:hint="eastAsia"/>
                <w:b/>
                <w:szCs w:val="21"/>
              </w:rPr>
              <w:t>参考品牌</w:t>
            </w:r>
          </w:p>
        </w:tc>
        <w:tc>
          <w:tcPr>
            <w:tcW w:w="1120" w:type="dxa"/>
            <w:vAlign w:val="center"/>
          </w:tcPr>
          <w:p w14:paraId="733AB211" w14:textId="77777777" w:rsidR="009317D3" w:rsidRPr="00AA5BD8" w:rsidRDefault="009317D3" w:rsidP="0099008B">
            <w:pPr>
              <w:widowControl/>
              <w:adjustRightInd w:val="0"/>
              <w:snapToGrid w:val="0"/>
              <w:jc w:val="center"/>
              <w:rPr>
                <w:rFonts w:ascii="宋体" w:cs="宋体"/>
                <w:b/>
                <w:szCs w:val="21"/>
              </w:rPr>
            </w:pPr>
            <w:r w:rsidRPr="00AA5BD8">
              <w:rPr>
                <w:rFonts w:ascii="宋体" w:hAnsi="宋体" w:cs="宋体" w:hint="eastAsia"/>
                <w:b/>
                <w:szCs w:val="21"/>
              </w:rPr>
              <w:t>数量</w:t>
            </w:r>
          </w:p>
        </w:tc>
        <w:tc>
          <w:tcPr>
            <w:tcW w:w="1120" w:type="dxa"/>
            <w:vAlign w:val="center"/>
          </w:tcPr>
          <w:p w14:paraId="2DCE3E8C" w14:textId="77777777" w:rsidR="009317D3" w:rsidRPr="00AA5BD8" w:rsidRDefault="009317D3" w:rsidP="0099008B">
            <w:pPr>
              <w:widowControl/>
              <w:adjustRightInd w:val="0"/>
              <w:snapToGrid w:val="0"/>
              <w:jc w:val="center"/>
              <w:rPr>
                <w:rFonts w:ascii="宋体" w:cs="宋体"/>
                <w:b/>
                <w:szCs w:val="21"/>
              </w:rPr>
            </w:pPr>
            <w:r w:rsidRPr="00AA5BD8">
              <w:rPr>
                <w:rFonts w:ascii="宋体" w:hAnsi="宋体" w:cs="宋体" w:hint="eastAsia"/>
                <w:b/>
                <w:szCs w:val="21"/>
              </w:rPr>
              <w:t>单位</w:t>
            </w:r>
          </w:p>
        </w:tc>
      </w:tr>
      <w:tr w:rsidR="009317D3" w:rsidRPr="00AA5BD8" w14:paraId="3921097C" w14:textId="77777777" w:rsidTr="0099008B">
        <w:trPr>
          <w:trHeight w:val="567"/>
          <w:jc w:val="center"/>
        </w:trPr>
        <w:tc>
          <w:tcPr>
            <w:tcW w:w="836" w:type="dxa"/>
            <w:vAlign w:val="center"/>
          </w:tcPr>
          <w:p w14:paraId="763CF21D"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1</w:t>
            </w:r>
          </w:p>
        </w:tc>
        <w:tc>
          <w:tcPr>
            <w:tcW w:w="5543" w:type="dxa"/>
            <w:vAlign w:val="center"/>
          </w:tcPr>
          <w:p w14:paraId="1B213999" w14:textId="77777777" w:rsidR="009317D3" w:rsidRPr="006A4C37" w:rsidRDefault="009317D3" w:rsidP="0099008B">
            <w:pPr>
              <w:spacing w:line="360" w:lineRule="exact"/>
              <w:textAlignment w:val="center"/>
              <w:rPr>
                <w:rFonts w:ascii="宋体" w:cs="宋体"/>
                <w:b/>
                <w:bCs/>
                <w:szCs w:val="21"/>
              </w:rPr>
            </w:pPr>
            <w:r w:rsidRPr="006A4C37">
              <w:rPr>
                <w:rFonts w:ascii="宋体" w:hAnsi="宋体" w:cs="宋体" w:hint="eastAsia"/>
                <w:b/>
                <w:bCs/>
                <w:szCs w:val="21"/>
              </w:rPr>
              <w:t>调频发射机</w:t>
            </w:r>
          </w:p>
          <w:p w14:paraId="64AB6E2F" w14:textId="77777777" w:rsidR="009317D3" w:rsidRPr="007A6A25" w:rsidRDefault="009317D3" w:rsidP="0099008B">
            <w:pPr>
              <w:rPr>
                <w:sz w:val="18"/>
                <w:szCs w:val="18"/>
              </w:rPr>
            </w:pPr>
            <w:r w:rsidRPr="007A6A25">
              <w:rPr>
                <w:rFonts w:hint="eastAsia"/>
                <w:sz w:val="18"/>
                <w:szCs w:val="18"/>
              </w:rPr>
              <w:t>★调频发射频功率输出</w:t>
            </w:r>
            <w:r w:rsidRPr="007A6A25">
              <w:rPr>
                <w:sz w:val="18"/>
                <w:szCs w:val="18"/>
              </w:rPr>
              <w:t>: 150W±1dB</w:t>
            </w:r>
            <w:r w:rsidRPr="007A6A25">
              <w:rPr>
                <w:rFonts w:hint="eastAsia"/>
                <w:sz w:val="18"/>
                <w:szCs w:val="18"/>
              </w:rPr>
              <w:t>（</w:t>
            </w:r>
            <w:r w:rsidRPr="007A6A25">
              <w:rPr>
                <w:sz w:val="18"/>
                <w:szCs w:val="18"/>
              </w:rPr>
              <w:t>20-150W</w:t>
            </w:r>
            <w:r w:rsidRPr="007A6A25">
              <w:rPr>
                <w:rFonts w:hint="eastAsia"/>
                <w:sz w:val="18"/>
                <w:szCs w:val="18"/>
              </w:rPr>
              <w:t>可调）</w:t>
            </w:r>
          </w:p>
          <w:p w14:paraId="1FAEE57B" w14:textId="77777777" w:rsidR="009317D3" w:rsidRPr="007A6A25" w:rsidRDefault="009317D3" w:rsidP="0099008B">
            <w:pPr>
              <w:rPr>
                <w:sz w:val="18"/>
                <w:szCs w:val="18"/>
              </w:rPr>
            </w:pPr>
            <w:r w:rsidRPr="007A6A25">
              <w:rPr>
                <w:rFonts w:hint="eastAsia"/>
                <w:sz w:val="18"/>
                <w:szCs w:val="18"/>
              </w:rPr>
              <w:t>频率范围</w:t>
            </w:r>
            <w:r w:rsidRPr="007A6A25">
              <w:rPr>
                <w:sz w:val="18"/>
                <w:szCs w:val="18"/>
              </w:rPr>
              <w:t>:        68 ~ 88 MHz (</w:t>
            </w:r>
            <w:r w:rsidRPr="007A6A25">
              <w:rPr>
                <w:rFonts w:hint="eastAsia"/>
                <w:sz w:val="18"/>
                <w:szCs w:val="18"/>
              </w:rPr>
              <w:t>每步</w:t>
            </w:r>
            <w:r w:rsidRPr="007A6A25">
              <w:rPr>
                <w:sz w:val="18"/>
                <w:szCs w:val="18"/>
              </w:rPr>
              <w:t>10KHz)</w:t>
            </w:r>
          </w:p>
          <w:p w14:paraId="13A66273" w14:textId="77777777" w:rsidR="009317D3" w:rsidRPr="007A6A25" w:rsidRDefault="009317D3" w:rsidP="0099008B">
            <w:pPr>
              <w:rPr>
                <w:sz w:val="18"/>
                <w:szCs w:val="18"/>
              </w:rPr>
            </w:pPr>
            <w:r w:rsidRPr="007A6A25">
              <w:rPr>
                <w:rFonts w:hint="eastAsia"/>
                <w:sz w:val="18"/>
                <w:szCs w:val="18"/>
              </w:rPr>
              <w:t>中期稳定度</w:t>
            </w:r>
            <w:r w:rsidRPr="007A6A25">
              <w:rPr>
                <w:sz w:val="18"/>
                <w:szCs w:val="18"/>
              </w:rPr>
              <w:t>:       ±200Hz</w:t>
            </w:r>
          </w:p>
          <w:p w14:paraId="711B832E" w14:textId="77777777" w:rsidR="009317D3" w:rsidRPr="007A6A25" w:rsidRDefault="009317D3" w:rsidP="0099008B">
            <w:pPr>
              <w:rPr>
                <w:sz w:val="18"/>
                <w:szCs w:val="18"/>
              </w:rPr>
            </w:pPr>
            <w:r w:rsidRPr="007A6A25">
              <w:rPr>
                <w:rFonts w:hint="eastAsia"/>
                <w:sz w:val="18"/>
                <w:szCs w:val="18"/>
              </w:rPr>
              <w:t>长期稳定度</w:t>
            </w:r>
            <w:r w:rsidRPr="007A6A25">
              <w:rPr>
                <w:sz w:val="18"/>
                <w:szCs w:val="18"/>
              </w:rPr>
              <w:t xml:space="preserve">:       ±500Hz / </w:t>
            </w:r>
            <w:r w:rsidRPr="007A6A25">
              <w:rPr>
                <w:rFonts w:hint="eastAsia"/>
                <w:sz w:val="18"/>
                <w:szCs w:val="18"/>
              </w:rPr>
              <w:t>年</w:t>
            </w:r>
          </w:p>
          <w:p w14:paraId="47847EC3" w14:textId="77777777" w:rsidR="009317D3" w:rsidRPr="007A6A25" w:rsidRDefault="009317D3" w:rsidP="0099008B">
            <w:pPr>
              <w:rPr>
                <w:sz w:val="18"/>
                <w:szCs w:val="18"/>
              </w:rPr>
            </w:pPr>
            <w:r w:rsidRPr="007A6A25">
              <w:rPr>
                <w:rFonts w:hint="eastAsia"/>
                <w:sz w:val="18"/>
                <w:szCs w:val="18"/>
              </w:rPr>
              <w:t>最大反射功率</w:t>
            </w:r>
            <w:r w:rsidRPr="007A6A25">
              <w:rPr>
                <w:sz w:val="18"/>
                <w:szCs w:val="18"/>
              </w:rPr>
              <w:t>;       0.5W</w:t>
            </w:r>
          </w:p>
          <w:p w14:paraId="40FFCCD7" w14:textId="77777777" w:rsidR="009317D3" w:rsidRPr="007A6A25" w:rsidRDefault="009317D3" w:rsidP="0099008B">
            <w:pPr>
              <w:rPr>
                <w:sz w:val="18"/>
                <w:szCs w:val="18"/>
              </w:rPr>
            </w:pPr>
            <w:r w:rsidRPr="007A6A25">
              <w:rPr>
                <w:sz w:val="18"/>
                <w:szCs w:val="18"/>
              </w:rPr>
              <w:t>RF</w:t>
            </w:r>
            <w:r w:rsidRPr="007A6A25">
              <w:rPr>
                <w:rFonts w:hint="eastAsia"/>
                <w:sz w:val="18"/>
                <w:szCs w:val="18"/>
              </w:rPr>
              <w:t>谐波</w:t>
            </w:r>
            <w:r w:rsidRPr="007A6A25">
              <w:rPr>
                <w:sz w:val="18"/>
                <w:szCs w:val="18"/>
              </w:rPr>
              <w:t>:         &lt; -75 dB</w:t>
            </w:r>
          </w:p>
          <w:p w14:paraId="30623151" w14:textId="77777777" w:rsidR="009317D3" w:rsidRPr="007A6A25" w:rsidRDefault="009317D3" w:rsidP="0099008B">
            <w:pPr>
              <w:rPr>
                <w:sz w:val="18"/>
                <w:szCs w:val="18"/>
              </w:rPr>
            </w:pPr>
            <w:r w:rsidRPr="007A6A25">
              <w:rPr>
                <w:sz w:val="18"/>
                <w:szCs w:val="18"/>
              </w:rPr>
              <w:t>RF</w:t>
            </w:r>
            <w:r w:rsidRPr="007A6A25">
              <w:rPr>
                <w:rFonts w:hint="eastAsia"/>
                <w:sz w:val="18"/>
                <w:szCs w:val="18"/>
              </w:rPr>
              <w:t>杂散波</w:t>
            </w:r>
            <w:r w:rsidRPr="007A6A25">
              <w:rPr>
                <w:sz w:val="18"/>
                <w:szCs w:val="18"/>
              </w:rPr>
              <w:t>:       &lt; -75dB</w:t>
            </w:r>
          </w:p>
          <w:p w14:paraId="420AC8C4" w14:textId="77777777" w:rsidR="009317D3" w:rsidRPr="007A6A25" w:rsidRDefault="009317D3" w:rsidP="0099008B">
            <w:pPr>
              <w:rPr>
                <w:sz w:val="18"/>
                <w:szCs w:val="18"/>
              </w:rPr>
            </w:pPr>
            <w:r w:rsidRPr="007A6A25">
              <w:rPr>
                <w:rFonts w:hint="eastAsia"/>
                <w:sz w:val="18"/>
                <w:szCs w:val="18"/>
              </w:rPr>
              <w:t>残留调幅度</w:t>
            </w:r>
            <w:r w:rsidRPr="007A6A25">
              <w:rPr>
                <w:sz w:val="18"/>
                <w:szCs w:val="18"/>
              </w:rPr>
              <w:t>:(AM):     &lt; 0.2 %</w:t>
            </w:r>
          </w:p>
          <w:p w14:paraId="32C4E6F6" w14:textId="77777777" w:rsidR="009317D3" w:rsidRPr="007A6A25" w:rsidRDefault="009317D3" w:rsidP="0099008B">
            <w:pPr>
              <w:rPr>
                <w:sz w:val="18"/>
                <w:szCs w:val="18"/>
              </w:rPr>
            </w:pPr>
            <w:r w:rsidRPr="007A6A25">
              <w:rPr>
                <w:sz w:val="18"/>
                <w:szCs w:val="18"/>
              </w:rPr>
              <w:t>S/N(</w:t>
            </w:r>
            <w:r w:rsidRPr="007A6A25">
              <w:rPr>
                <w:rFonts w:hint="eastAsia"/>
                <w:sz w:val="18"/>
                <w:szCs w:val="18"/>
              </w:rPr>
              <w:t>单声</w:t>
            </w:r>
            <w:r w:rsidRPr="007A6A25">
              <w:rPr>
                <w:sz w:val="18"/>
                <w:szCs w:val="18"/>
              </w:rPr>
              <w:t>):        &gt;75 dB</w:t>
            </w:r>
          </w:p>
          <w:p w14:paraId="46DD4A73" w14:textId="77777777" w:rsidR="009317D3" w:rsidRPr="007A6A25" w:rsidRDefault="009317D3" w:rsidP="0099008B">
            <w:pPr>
              <w:rPr>
                <w:sz w:val="18"/>
                <w:szCs w:val="18"/>
              </w:rPr>
            </w:pPr>
            <w:r w:rsidRPr="007A6A25">
              <w:rPr>
                <w:sz w:val="18"/>
                <w:szCs w:val="18"/>
              </w:rPr>
              <w:t>S/N(</w:t>
            </w:r>
            <w:r w:rsidRPr="007A6A25">
              <w:rPr>
                <w:rFonts w:hint="eastAsia"/>
                <w:sz w:val="18"/>
                <w:szCs w:val="18"/>
              </w:rPr>
              <w:t>立体声</w:t>
            </w:r>
            <w:r w:rsidRPr="007A6A25">
              <w:rPr>
                <w:sz w:val="18"/>
                <w:szCs w:val="18"/>
              </w:rPr>
              <w:t>):      &gt;70dB</w:t>
            </w:r>
          </w:p>
          <w:p w14:paraId="327E0AE0" w14:textId="77777777" w:rsidR="009317D3" w:rsidRPr="007A6A25" w:rsidRDefault="009317D3" w:rsidP="0099008B">
            <w:pPr>
              <w:rPr>
                <w:sz w:val="18"/>
                <w:szCs w:val="18"/>
              </w:rPr>
            </w:pPr>
            <w:r w:rsidRPr="007A6A25">
              <w:rPr>
                <w:rFonts w:hint="eastAsia"/>
                <w:sz w:val="18"/>
                <w:szCs w:val="18"/>
              </w:rPr>
              <w:lastRenderedPageBreak/>
              <w:t>调制失真度</w:t>
            </w:r>
            <w:r w:rsidRPr="007A6A25">
              <w:rPr>
                <w:sz w:val="18"/>
                <w:szCs w:val="18"/>
              </w:rPr>
              <w:t>:       &lt;0.2%(</w:t>
            </w:r>
            <w:r w:rsidRPr="007A6A25">
              <w:rPr>
                <w:rFonts w:hint="eastAsia"/>
                <w:sz w:val="18"/>
                <w:szCs w:val="18"/>
              </w:rPr>
              <w:t>频偏</w:t>
            </w:r>
            <w:r w:rsidRPr="007A6A25">
              <w:rPr>
                <w:sz w:val="18"/>
                <w:szCs w:val="18"/>
              </w:rPr>
              <w:t>75KHz,f=1KHz)    </w:t>
            </w:r>
          </w:p>
          <w:p w14:paraId="2873F8D6" w14:textId="77777777" w:rsidR="009317D3" w:rsidRPr="007A6A25" w:rsidRDefault="009317D3" w:rsidP="0099008B">
            <w:pPr>
              <w:rPr>
                <w:sz w:val="18"/>
                <w:szCs w:val="18"/>
              </w:rPr>
            </w:pPr>
            <w:r w:rsidRPr="007A6A25">
              <w:rPr>
                <w:rFonts w:hint="eastAsia"/>
                <w:sz w:val="18"/>
                <w:szCs w:val="18"/>
              </w:rPr>
              <w:t>予加重时间常数</w:t>
            </w:r>
            <w:r w:rsidRPr="007A6A25">
              <w:rPr>
                <w:sz w:val="18"/>
                <w:szCs w:val="18"/>
              </w:rPr>
              <w:t>:     50μS</w:t>
            </w:r>
          </w:p>
          <w:p w14:paraId="041DEBD5" w14:textId="77777777" w:rsidR="009317D3" w:rsidRPr="007A6A25" w:rsidRDefault="009317D3" w:rsidP="0099008B">
            <w:pPr>
              <w:rPr>
                <w:sz w:val="18"/>
                <w:szCs w:val="18"/>
              </w:rPr>
            </w:pPr>
            <w:r w:rsidRPr="007A6A25">
              <w:rPr>
                <w:rFonts w:hint="eastAsia"/>
                <w:sz w:val="18"/>
                <w:szCs w:val="18"/>
              </w:rPr>
              <w:t>音频输入电平</w:t>
            </w:r>
            <w:r w:rsidRPr="007A6A25">
              <w:rPr>
                <w:sz w:val="18"/>
                <w:szCs w:val="18"/>
              </w:rPr>
              <w:t>:   </w:t>
            </w:r>
            <w:r>
              <w:rPr>
                <w:sz w:val="18"/>
                <w:szCs w:val="18"/>
              </w:rPr>
              <w:t xml:space="preserve">    </w:t>
            </w:r>
            <w:r w:rsidRPr="007A6A25">
              <w:rPr>
                <w:sz w:val="18"/>
                <w:szCs w:val="18"/>
              </w:rPr>
              <w:t>-10 dB (</w:t>
            </w:r>
            <w:r w:rsidRPr="007A6A25">
              <w:rPr>
                <w:rFonts w:hint="eastAsia"/>
                <w:sz w:val="18"/>
                <w:szCs w:val="18"/>
              </w:rPr>
              <w:t>不平衡</w:t>
            </w:r>
            <w:r w:rsidRPr="007A6A25">
              <w:rPr>
                <w:sz w:val="18"/>
                <w:szCs w:val="18"/>
              </w:rPr>
              <w:t>)  0 dB (</w:t>
            </w:r>
            <w:r w:rsidRPr="007A6A25">
              <w:rPr>
                <w:rFonts w:hint="eastAsia"/>
                <w:sz w:val="18"/>
                <w:szCs w:val="18"/>
              </w:rPr>
              <w:t>平衡</w:t>
            </w:r>
            <w:r w:rsidRPr="007A6A25">
              <w:rPr>
                <w:sz w:val="18"/>
                <w:szCs w:val="18"/>
              </w:rPr>
              <w:t>)</w:t>
            </w:r>
          </w:p>
          <w:p w14:paraId="0AED05CD" w14:textId="77777777" w:rsidR="009317D3" w:rsidRPr="007A6A25" w:rsidRDefault="009317D3" w:rsidP="0099008B">
            <w:pPr>
              <w:rPr>
                <w:sz w:val="18"/>
                <w:szCs w:val="18"/>
              </w:rPr>
            </w:pPr>
            <w:r w:rsidRPr="007A6A25">
              <w:rPr>
                <w:rFonts w:hint="eastAsia"/>
                <w:sz w:val="18"/>
                <w:szCs w:val="18"/>
              </w:rPr>
              <w:t>音频输入阻抗</w:t>
            </w:r>
            <w:r w:rsidRPr="007A6A25">
              <w:rPr>
                <w:sz w:val="18"/>
                <w:szCs w:val="18"/>
              </w:rPr>
              <w:t>:      10K ohm</w:t>
            </w:r>
            <w:r w:rsidRPr="007A6A25">
              <w:rPr>
                <w:rFonts w:hint="eastAsia"/>
                <w:sz w:val="18"/>
                <w:szCs w:val="18"/>
              </w:rPr>
              <w:t>不平衡，</w:t>
            </w:r>
            <w:r w:rsidRPr="007A6A25">
              <w:rPr>
                <w:sz w:val="18"/>
                <w:szCs w:val="18"/>
              </w:rPr>
              <w:t>10Kohm/600 ohm</w:t>
            </w:r>
            <w:r w:rsidRPr="007A6A25">
              <w:rPr>
                <w:rFonts w:hint="eastAsia"/>
                <w:sz w:val="18"/>
                <w:szCs w:val="18"/>
              </w:rPr>
              <w:t>平衡</w:t>
            </w:r>
          </w:p>
          <w:p w14:paraId="42043E86" w14:textId="77777777" w:rsidR="009317D3" w:rsidRPr="007A6A25" w:rsidRDefault="009317D3" w:rsidP="0099008B">
            <w:pPr>
              <w:rPr>
                <w:sz w:val="18"/>
                <w:szCs w:val="18"/>
              </w:rPr>
            </w:pPr>
            <w:r w:rsidRPr="007A6A25">
              <w:rPr>
                <w:rFonts w:hint="eastAsia"/>
                <w:sz w:val="18"/>
                <w:szCs w:val="18"/>
              </w:rPr>
              <w:t>辅助通道输入电平</w:t>
            </w:r>
            <w:r w:rsidRPr="007A6A25">
              <w:rPr>
                <w:sz w:val="18"/>
                <w:szCs w:val="18"/>
              </w:rPr>
              <w:t xml:space="preserve">:    0 dBm, 7.5 KHz </w:t>
            </w:r>
            <w:r w:rsidRPr="007A6A25">
              <w:rPr>
                <w:rFonts w:hint="eastAsia"/>
                <w:sz w:val="18"/>
                <w:szCs w:val="18"/>
              </w:rPr>
              <w:t>频偏</w:t>
            </w:r>
          </w:p>
          <w:p w14:paraId="37DF653C" w14:textId="77777777" w:rsidR="009317D3" w:rsidRPr="007A6A25" w:rsidRDefault="009317D3" w:rsidP="0099008B">
            <w:pPr>
              <w:rPr>
                <w:sz w:val="18"/>
                <w:szCs w:val="18"/>
              </w:rPr>
            </w:pPr>
            <w:r w:rsidRPr="007A6A25">
              <w:rPr>
                <w:rFonts w:hint="eastAsia"/>
                <w:sz w:val="18"/>
                <w:szCs w:val="18"/>
              </w:rPr>
              <w:t>辅助通道输入阻抗</w:t>
            </w:r>
            <w:r w:rsidRPr="007A6A25">
              <w:rPr>
                <w:sz w:val="18"/>
                <w:szCs w:val="18"/>
              </w:rPr>
              <w:t>:    10K ohm</w:t>
            </w:r>
          </w:p>
          <w:p w14:paraId="103B7E60" w14:textId="77777777" w:rsidR="009317D3" w:rsidRPr="007A6A25" w:rsidRDefault="009317D3" w:rsidP="0099008B">
            <w:pPr>
              <w:rPr>
                <w:sz w:val="18"/>
                <w:szCs w:val="18"/>
              </w:rPr>
            </w:pPr>
            <w:r w:rsidRPr="007A6A25">
              <w:rPr>
                <w:sz w:val="18"/>
                <w:szCs w:val="18"/>
              </w:rPr>
              <w:t>RF</w:t>
            </w:r>
            <w:r w:rsidRPr="007A6A25">
              <w:rPr>
                <w:rFonts w:hint="eastAsia"/>
                <w:sz w:val="18"/>
                <w:szCs w:val="18"/>
              </w:rPr>
              <w:t>输出阻抗</w:t>
            </w:r>
            <w:r w:rsidRPr="007A6A25">
              <w:rPr>
                <w:sz w:val="18"/>
                <w:szCs w:val="18"/>
              </w:rPr>
              <w:t>:      50 ohm</w:t>
            </w:r>
          </w:p>
          <w:p w14:paraId="556BD89A" w14:textId="77777777" w:rsidR="009317D3" w:rsidRPr="007A6A25" w:rsidRDefault="009317D3" w:rsidP="0099008B">
            <w:pPr>
              <w:rPr>
                <w:sz w:val="18"/>
                <w:szCs w:val="18"/>
              </w:rPr>
            </w:pPr>
            <w:r w:rsidRPr="007A6A25">
              <w:rPr>
                <w:rFonts w:hint="eastAsia"/>
                <w:sz w:val="18"/>
                <w:szCs w:val="18"/>
              </w:rPr>
              <w:t>立体声分离度</w:t>
            </w:r>
            <w:r w:rsidRPr="007A6A25">
              <w:rPr>
                <w:sz w:val="18"/>
                <w:szCs w:val="18"/>
              </w:rPr>
              <w:t>:     &lt;-55dB ( 100 ~ 5000Hz)</w:t>
            </w:r>
          </w:p>
          <w:p w14:paraId="256180D6" w14:textId="77777777" w:rsidR="009317D3" w:rsidRPr="007A6A25" w:rsidRDefault="009317D3" w:rsidP="0099008B">
            <w:pPr>
              <w:rPr>
                <w:sz w:val="18"/>
                <w:szCs w:val="18"/>
              </w:rPr>
            </w:pPr>
            <w:r w:rsidRPr="007A6A25">
              <w:rPr>
                <w:rFonts w:hint="eastAsia"/>
                <w:sz w:val="18"/>
                <w:szCs w:val="18"/>
              </w:rPr>
              <w:t>频率响应</w:t>
            </w:r>
            <w:r w:rsidRPr="007A6A25">
              <w:rPr>
                <w:sz w:val="18"/>
                <w:szCs w:val="18"/>
              </w:rPr>
              <w:t>:        30Hz~ 15 KHz±0.2dB (</w:t>
            </w:r>
            <w:r w:rsidRPr="007A6A25">
              <w:rPr>
                <w:rFonts w:hint="eastAsia"/>
                <w:sz w:val="18"/>
                <w:szCs w:val="18"/>
              </w:rPr>
              <w:t>立</w:t>
            </w:r>
            <w:r w:rsidRPr="007A6A25">
              <w:rPr>
                <w:sz w:val="18"/>
                <w:szCs w:val="18"/>
              </w:rPr>
              <w:t>)</w:t>
            </w:r>
          </w:p>
          <w:p w14:paraId="28985302" w14:textId="77777777" w:rsidR="009317D3" w:rsidRPr="007A6A25" w:rsidRDefault="009317D3" w:rsidP="0099008B">
            <w:pPr>
              <w:rPr>
                <w:sz w:val="18"/>
                <w:szCs w:val="18"/>
              </w:rPr>
            </w:pPr>
            <w:r w:rsidRPr="007A6A25">
              <w:rPr>
                <w:rFonts w:hint="eastAsia"/>
                <w:sz w:val="18"/>
                <w:szCs w:val="18"/>
              </w:rPr>
              <w:t>低通滤波器滤波度</w:t>
            </w:r>
            <w:r w:rsidRPr="007A6A25">
              <w:rPr>
                <w:sz w:val="18"/>
                <w:szCs w:val="18"/>
              </w:rPr>
              <w:t>:   &gt;60 dB (≥200KHz)          </w:t>
            </w:r>
          </w:p>
          <w:p w14:paraId="76B52F37" w14:textId="77777777" w:rsidR="009317D3" w:rsidRPr="007A6A25" w:rsidRDefault="009317D3" w:rsidP="0099008B">
            <w:pPr>
              <w:rPr>
                <w:sz w:val="18"/>
                <w:szCs w:val="18"/>
              </w:rPr>
            </w:pPr>
            <w:r w:rsidRPr="007A6A25">
              <w:rPr>
                <w:rFonts w:hint="eastAsia"/>
                <w:sz w:val="18"/>
                <w:szCs w:val="18"/>
              </w:rPr>
              <w:t>音频输入接口</w:t>
            </w:r>
            <w:r w:rsidRPr="007A6A25">
              <w:rPr>
                <w:sz w:val="18"/>
                <w:szCs w:val="18"/>
              </w:rPr>
              <w:t>:      Q9</w:t>
            </w:r>
            <w:r w:rsidRPr="007A6A25">
              <w:rPr>
                <w:rFonts w:hint="eastAsia"/>
                <w:sz w:val="18"/>
                <w:szCs w:val="18"/>
              </w:rPr>
              <w:t>与卡侬阴性插座（可选）</w:t>
            </w:r>
          </w:p>
          <w:p w14:paraId="1FE159BA" w14:textId="77777777" w:rsidR="009317D3" w:rsidRPr="007A6A25" w:rsidRDefault="009317D3" w:rsidP="0099008B">
            <w:pPr>
              <w:rPr>
                <w:sz w:val="18"/>
                <w:szCs w:val="18"/>
              </w:rPr>
            </w:pPr>
            <w:r w:rsidRPr="007A6A25">
              <w:rPr>
                <w:rFonts w:hint="eastAsia"/>
                <w:sz w:val="18"/>
                <w:szCs w:val="18"/>
              </w:rPr>
              <w:t>辅助输入音频响应</w:t>
            </w:r>
            <w:r w:rsidRPr="007A6A25">
              <w:rPr>
                <w:sz w:val="18"/>
                <w:szCs w:val="18"/>
              </w:rPr>
              <w:t>:   10Hz ~ 100 KHz ±0.2dB</w:t>
            </w:r>
          </w:p>
          <w:p w14:paraId="233BFB14" w14:textId="77777777" w:rsidR="009317D3" w:rsidRPr="007A6A25" w:rsidRDefault="009317D3" w:rsidP="0099008B">
            <w:pPr>
              <w:rPr>
                <w:sz w:val="18"/>
                <w:szCs w:val="18"/>
              </w:rPr>
            </w:pPr>
            <w:r w:rsidRPr="007A6A25">
              <w:rPr>
                <w:rFonts w:hint="eastAsia"/>
                <w:sz w:val="18"/>
                <w:szCs w:val="18"/>
              </w:rPr>
              <w:t>输入插座形式</w:t>
            </w:r>
            <w:r w:rsidRPr="007A6A25">
              <w:rPr>
                <w:sz w:val="18"/>
                <w:szCs w:val="18"/>
              </w:rPr>
              <w:t>:     Q9</w:t>
            </w:r>
          </w:p>
          <w:p w14:paraId="4F1C052F" w14:textId="77777777" w:rsidR="009317D3" w:rsidRPr="007A6A25" w:rsidRDefault="009317D3" w:rsidP="0099008B">
            <w:pPr>
              <w:rPr>
                <w:sz w:val="18"/>
                <w:szCs w:val="18"/>
              </w:rPr>
            </w:pPr>
            <w:r w:rsidRPr="007A6A25">
              <w:rPr>
                <w:sz w:val="18"/>
                <w:szCs w:val="18"/>
              </w:rPr>
              <w:t>RF</w:t>
            </w:r>
            <w:r w:rsidRPr="007A6A25">
              <w:rPr>
                <w:rFonts w:hint="eastAsia"/>
                <w:sz w:val="18"/>
                <w:szCs w:val="18"/>
              </w:rPr>
              <w:t>输出功率插座</w:t>
            </w:r>
            <w:r w:rsidRPr="007A6A25">
              <w:rPr>
                <w:sz w:val="18"/>
                <w:szCs w:val="18"/>
              </w:rPr>
              <w:t>:    L16</w:t>
            </w:r>
          </w:p>
          <w:p w14:paraId="00FFAA87" w14:textId="77777777" w:rsidR="009317D3" w:rsidRPr="007A6A25" w:rsidRDefault="009317D3" w:rsidP="0099008B">
            <w:pPr>
              <w:rPr>
                <w:sz w:val="18"/>
                <w:szCs w:val="18"/>
              </w:rPr>
            </w:pPr>
            <w:r w:rsidRPr="007A6A25">
              <w:rPr>
                <w:rFonts w:hint="eastAsia"/>
                <w:sz w:val="18"/>
                <w:szCs w:val="18"/>
              </w:rPr>
              <w:t>电源电压</w:t>
            </w:r>
            <w:r w:rsidRPr="007A6A25">
              <w:rPr>
                <w:sz w:val="18"/>
                <w:szCs w:val="18"/>
              </w:rPr>
              <w:t>:        220V±20%  50 Hz</w:t>
            </w:r>
          </w:p>
          <w:p w14:paraId="6B3DB756" w14:textId="77777777" w:rsidR="009317D3" w:rsidRPr="007A6A25" w:rsidRDefault="009317D3" w:rsidP="0099008B">
            <w:pPr>
              <w:rPr>
                <w:sz w:val="18"/>
                <w:szCs w:val="18"/>
              </w:rPr>
            </w:pPr>
            <w:r w:rsidRPr="007A6A25">
              <w:rPr>
                <w:rFonts w:hint="eastAsia"/>
                <w:sz w:val="18"/>
                <w:szCs w:val="18"/>
              </w:rPr>
              <w:t>环境温度：</w:t>
            </w:r>
            <w:r w:rsidRPr="007A6A25">
              <w:rPr>
                <w:sz w:val="18"/>
                <w:szCs w:val="18"/>
              </w:rPr>
              <w:t>       -10</w:t>
            </w:r>
            <w:r w:rsidRPr="007A6A25">
              <w:rPr>
                <w:rFonts w:hint="eastAsia"/>
                <w:sz w:val="18"/>
                <w:szCs w:val="18"/>
              </w:rPr>
              <w:t>℃～</w:t>
            </w:r>
            <w:r w:rsidRPr="007A6A25">
              <w:rPr>
                <w:sz w:val="18"/>
                <w:szCs w:val="18"/>
              </w:rPr>
              <w:t>40</w:t>
            </w:r>
            <w:r w:rsidRPr="007A6A25">
              <w:rPr>
                <w:rFonts w:hint="eastAsia"/>
                <w:sz w:val="18"/>
                <w:szCs w:val="18"/>
              </w:rPr>
              <w:t>℃</w:t>
            </w:r>
          </w:p>
          <w:p w14:paraId="39AF4439" w14:textId="77777777" w:rsidR="009317D3" w:rsidRPr="004B7CCB" w:rsidRDefault="009317D3" w:rsidP="0099008B">
            <w:pPr>
              <w:spacing w:line="360" w:lineRule="exact"/>
              <w:textAlignment w:val="center"/>
              <w:rPr>
                <w:rFonts w:ascii="宋体" w:cs="宋体"/>
                <w:sz w:val="18"/>
                <w:szCs w:val="18"/>
              </w:rPr>
            </w:pPr>
            <w:r w:rsidRPr="004B7CCB">
              <w:rPr>
                <w:rFonts w:ascii="宋体" w:hAnsi="宋体" w:cs="宋体" w:hint="eastAsia"/>
                <w:sz w:val="18"/>
                <w:szCs w:val="18"/>
              </w:rPr>
              <w:t>★</w:t>
            </w:r>
            <w:r>
              <w:rPr>
                <w:rFonts w:ascii="宋体" w:hAnsi="宋体" w:cs="宋体" w:hint="eastAsia"/>
                <w:sz w:val="18"/>
                <w:szCs w:val="18"/>
              </w:rPr>
              <w:t>具有</w:t>
            </w:r>
            <w:r>
              <w:rPr>
                <w:rFonts w:ascii="宋体" w:hAnsi="宋体" w:cs="宋体"/>
                <w:sz w:val="18"/>
                <w:szCs w:val="18"/>
              </w:rPr>
              <w:t>AES</w:t>
            </w:r>
            <w:r>
              <w:rPr>
                <w:rFonts w:ascii="宋体" w:hAnsi="宋体" w:cs="宋体" w:hint="eastAsia"/>
                <w:sz w:val="18"/>
                <w:szCs w:val="18"/>
              </w:rPr>
              <w:t>数字音频输入接口，可直接接入</w:t>
            </w:r>
            <w:r>
              <w:rPr>
                <w:rFonts w:ascii="宋体" w:hAnsi="宋体" w:cs="宋体"/>
                <w:sz w:val="18"/>
                <w:szCs w:val="18"/>
              </w:rPr>
              <w:t>AES</w:t>
            </w:r>
            <w:r>
              <w:rPr>
                <w:rFonts w:ascii="宋体" w:hAnsi="宋体" w:cs="宋体" w:hint="eastAsia"/>
                <w:sz w:val="18"/>
                <w:szCs w:val="18"/>
              </w:rPr>
              <w:t>数字音频信号，</w:t>
            </w:r>
            <w:r>
              <w:rPr>
                <w:rFonts w:ascii="宋体" w:hAnsi="宋体" w:cs="宋体"/>
                <w:sz w:val="18"/>
                <w:szCs w:val="18"/>
              </w:rPr>
              <w:t>32K-192K</w:t>
            </w:r>
            <w:r>
              <w:rPr>
                <w:rFonts w:ascii="宋体" w:hAnsi="宋体" w:cs="宋体" w:hint="eastAsia"/>
                <w:sz w:val="18"/>
                <w:szCs w:val="18"/>
              </w:rPr>
              <w:t>采样自动识别解码，杜绝模拟音频传输中的噪声引入</w:t>
            </w:r>
          </w:p>
          <w:p w14:paraId="13D905F8" w14:textId="77777777" w:rsidR="009317D3" w:rsidRPr="00AA5BD8" w:rsidRDefault="009317D3" w:rsidP="0099008B">
            <w:pPr>
              <w:spacing w:line="360" w:lineRule="exact"/>
              <w:textAlignment w:val="center"/>
              <w:rPr>
                <w:rFonts w:ascii="宋体" w:cs="宋体"/>
                <w:szCs w:val="21"/>
              </w:rPr>
            </w:pPr>
            <w:r w:rsidRPr="004B7CCB">
              <w:rPr>
                <w:rFonts w:ascii="宋体" w:hAnsi="宋体" w:cs="宋体" w:hint="eastAsia"/>
                <w:sz w:val="18"/>
                <w:szCs w:val="18"/>
              </w:rPr>
              <w:t>★</w:t>
            </w:r>
            <w:r w:rsidRPr="00DF7863">
              <w:rPr>
                <w:rFonts w:ascii="宋体" w:cs="宋体" w:hint="eastAsia"/>
                <w:color w:val="000000"/>
                <w:kern w:val="0"/>
                <w:sz w:val="18"/>
                <w:szCs w:val="18"/>
              </w:rPr>
              <w:t>具备国家工业与信息化部颁发的</w:t>
            </w:r>
            <w:r w:rsidRPr="00DF7863">
              <w:rPr>
                <w:rFonts w:ascii="微软雅黑" w:hAnsi="微软雅黑" w:hint="eastAsia"/>
                <w:color w:val="000000"/>
                <w:sz w:val="18"/>
                <w:szCs w:val="18"/>
                <w:shd w:val="clear" w:color="auto" w:fill="FFFFFF"/>
              </w:rPr>
              <w:t>无线电发射设备型号核准证书</w:t>
            </w:r>
          </w:p>
        </w:tc>
        <w:tc>
          <w:tcPr>
            <w:tcW w:w="1120" w:type="dxa"/>
            <w:vAlign w:val="center"/>
          </w:tcPr>
          <w:p w14:paraId="07C6A49C"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lastRenderedPageBreak/>
              <w:t>华纳</w:t>
            </w:r>
            <w:r w:rsidRPr="00AA5BD8">
              <w:rPr>
                <w:rFonts w:ascii="宋体" w:hAnsi="宋体" w:cs="宋体" w:hint="eastAsia"/>
                <w:szCs w:val="21"/>
              </w:rPr>
              <w:t>、</w:t>
            </w:r>
            <w:r>
              <w:rPr>
                <w:rFonts w:ascii="宋体" w:hAnsi="宋体" w:cs="宋体" w:hint="eastAsia"/>
                <w:szCs w:val="21"/>
              </w:rPr>
              <w:t>华立</w:t>
            </w:r>
            <w:r w:rsidRPr="00AA5BD8">
              <w:rPr>
                <w:rFonts w:ascii="宋体" w:hAnsi="宋体" w:cs="宋体" w:hint="eastAsia"/>
                <w:szCs w:val="21"/>
              </w:rPr>
              <w:t>、</w:t>
            </w:r>
            <w:r>
              <w:rPr>
                <w:rFonts w:ascii="宋体" w:hAnsi="宋体" w:cs="宋体" w:hint="eastAsia"/>
                <w:szCs w:val="21"/>
              </w:rPr>
              <w:t>杭淳</w:t>
            </w:r>
          </w:p>
        </w:tc>
        <w:tc>
          <w:tcPr>
            <w:tcW w:w="1120" w:type="dxa"/>
            <w:vAlign w:val="center"/>
          </w:tcPr>
          <w:p w14:paraId="6AA599E9"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6E0E640C"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台</w:t>
            </w:r>
          </w:p>
        </w:tc>
      </w:tr>
      <w:tr w:rsidR="009317D3" w:rsidRPr="00AA5BD8" w14:paraId="1807EE91" w14:textId="77777777" w:rsidTr="0099008B">
        <w:trPr>
          <w:trHeight w:val="567"/>
          <w:jc w:val="center"/>
        </w:trPr>
        <w:tc>
          <w:tcPr>
            <w:tcW w:w="836" w:type="dxa"/>
            <w:vAlign w:val="center"/>
          </w:tcPr>
          <w:p w14:paraId="4375ADE4"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2</w:t>
            </w:r>
          </w:p>
        </w:tc>
        <w:tc>
          <w:tcPr>
            <w:tcW w:w="5543" w:type="dxa"/>
            <w:vAlign w:val="center"/>
          </w:tcPr>
          <w:p w14:paraId="149CE77C" w14:textId="77777777" w:rsidR="009317D3" w:rsidRPr="006A4C37" w:rsidRDefault="009317D3" w:rsidP="0099008B">
            <w:pPr>
              <w:spacing w:line="360" w:lineRule="exact"/>
              <w:textAlignment w:val="center"/>
              <w:rPr>
                <w:rFonts w:ascii="宋体" w:cs="宋体"/>
                <w:b/>
                <w:bCs/>
                <w:szCs w:val="21"/>
              </w:rPr>
            </w:pPr>
            <w:r w:rsidRPr="006A4C37">
              <w:rPr>
                <w:rFonts w:ascii="宋体" w:hAnsi="宋体" w:cs="宋体" w:hint="eastAsia"/>
                <w:b/>
                <w:bCs/>
                <w:szCs w:val="21"/>
              </w:rPr>
              <w:t>调频发射天线</w:t>
            </w:r>
          </w:p>
          <w:p w14:paraId="626949D9" w14:textId="77777777" w:rsidR="009317D3" w:rsidRDefault="009317D3" w:rsidP="0099008B">
            <w:pPr>
              <w:spacing w:line="288" w:lineRule="auto"/>
              <w:rPr>
                <w:rFonts w:ascii="宋体" w:hAnsi="宋体" w:hint="eastAsia"/>
                <w:sz w:val="18"/>
                <w:szCs w:val="18"/>
              </w:rPr>
            </w:pPr>
            <w:r w:rsidRPr="009B4D99">
              <w:rPr>
                <w:rFonts w:ascii="宋体" w:hAnsi="宋体" w:hint="eastAsia"/>
                <w:sz w:val="18"/>
                <w:szCs w:val="18"/>
                <w:shd w:val="clear" w:color="auto" w:fill="FFFFFF"/>
              </w:rPr>
              <w:t>天线形式：单层全带宽单偶极子调频发射天线；</w:t>
            </w:r>
            <w:r w:rsidRPr="009B4D99">
              <w:rPr>
                <w:rFonts w:ascii="宋体"/>
                <w:sz w:val="18"/>
                <w:szCs w:val="18"/>
              </w:rPr>
              <w:br/>
            </w:r>
            <w:r w:rsidRPr="009B4D99">
              <w:rPr>
                <w:rFonts w:ascii="宋体" w:hAnsi="宋体" w:hint="eastAsia"/>
                <w:sz w:val="18"/>
                <w:szCs w:val="18"/>
                <w:shd w:val="clear" w:color="auto" w:fill="FFFFFF"/>
              </w:rPr>
              <w:t>频率范围：</w:t>
            </w:r>
            <w:r>
              <w:rPr>
                <w:rFonts w:ascii="宋体" w:hAnsi="宋体"/>
                <w:sz w:val="18"/>
                <w:szCs w:val="18"/>
                <w:shd w:val="clear" w:color="auto" w:fill="FFFFFF"/>
              </w:rPr>
              <w:t>68</w:t>
            </w:r>
            <w:r w:rsidRPr="009B4D99">
              <w:rPr>
                <w:rFonts w:ascii="宋体" w:hAnsi="宋体" w:hint="eastAsia"/>
                <w:sz w:val="18"/>
                <w:szCs w:val="18"/>
                <w:shd w:val="clear" w:color="auto" w:fill="FFFFFF"/>
              </w:rPr>
              <w:t>～</w:t>
            </w:r>
            <w:r>
              <w:rPr>
                <w:rFonts w:ascii="宋体" w:hAnsi="宋体"/>
                <w:sz w:val="18"/>
                <w:szCs w:val="18"/>
                <w:shd w:val="clear" w:color="auto" w:fill="FFFFFF"/>
              </w:rPr>
              <w:t>8</w:t>
            </w:r>
            <w:r w:rsidRPr="009B4D99">
              <w:rPr>
                <w:rFonts w:ascii="宋体" w:hAnsi="宋体"/>
                <w:sz w:val="18"/>
                <w:szCs w:val="18"/>
                <w:shd w:val="clear" w:color="auto" w:fill="FFFFFF"/>
              </w:rPr>
              <w:t>8MHz</w:t>
            </w:r>
            <w:r w:rsidRPr="009B4D99">
              <w:rPr>
                <w:rFonts w:ascii="宋体" w:hAnsi="宋体" w:hint="eastAsia"/>
                <w:sz w:val="18"/>
                <w:szCs w:val="18"/>
                <w:shd w:val="clear" w:color="auto" w:fill="FFFFFF"/>
              </w:rPr>
              <w:t>；</w:t>
            </w:r>
            <w:r>
              <w:rPr>
                <w:rFonts w:ascii="宋体" w:hAnsi="宋体"/>
                <w:sz w:val="18"/>
                <w:szCs w:val="18"/>
              </w:rPr>
              <w:t xml:space="preserve"> </w:t>
            </w:r>
          </w:p>
          <w:p w14:paraId="7C4306CF" w14:textId="77777777" w:rsidR="009317D3" w:rsidRPr="009B4D99" w:rsidRDefault="009317D3" w:rsidP="0099008B">
            <w:pPr>
              <w:spacing w:line="288" w:lineRule="auto"/>
              <w:rPr>
                <w:rFonts w:ascii="宋体"/>
                <w:sz w:val="18"/>
                <w:szCs w:val="18"/>
              </w:rPr>
            </w:pPr>
            <w:r w:rsidRPr="009B4D99">
              <w:rPr>
                <w:rFonts w:ascii="宋体" w:hAnsi="宋体" w:hint="eastAsia"/>
                <w:sz w:val="18"/>
                <w:szCs w:val="18"/>
                <w:shd w:val="clear" w:color="auto" w:fill="FFFFFF"/>
              </w:rPr>
              <w:t>增</w:t>
            </w:r>
            <w:r>
              <w:rPr>
                <w:rFonts w:ascii="宋体"/>
                <w:sz w:val="18"/>
                <w:szCs w:val="18"/>
                <w:shd w:val="clear" w:color="auto" w:fill="FFFFFF"/>
              </w:rPr>
              <w:t> </w:t>
            </w:r>
            <w:r>
              <w:rPr>
                <w:rFonts w:ascii="宋体" w:hAnsi="宋体"/>
                <w:sz w:val="18"/>
                <w:szCs w:val="18"/>
                <w:shd w:val="clear" w:color="auto" w:fill="FFFFFF"/>
              </w:rPr>
              <w:t xml:space="preserve"> </w:t>
            </w:r>
            <w:r w:rsidRPr="009B4D99">
              <w:rPr>
                <w:rFonts w:ascii="宋体" w:hAnsi="宋体"/>
                <w:sz w:val="18"/>
                <w:szCs w:val="18"/>
                <w:shd w:val="clear" w:color="auto" w:fill="FFFFFF"/>
              </w:rPr>
              <w:t xml:space="preserve"> </w:t>
            </w:r>
            <w:r w:rsidRPr="009B4D99">
              <w:rPr>
                <w:rFonts w:ascii="宋体" w:hAnsi="宋体" w:hint="eastAsia"/>
                <w:sz w:val="18"/>
                <w:szCs w:val="18"/>
                <w:shd w:val="clear" w:color="auto" w:fill="FFFFFF"/>
              </w:rPr>
              <w:t>益：</w:t>
            </w:r>
            <w:r w:rsidRPr="009B4D99">
              <w:rPr>
                <w:rFonts w:ascii="宋体" w:hAnsi="宋体"/>
                <w:sz w:val="18"/>
                <w:szCs w:val="18"/>
                <w:shd w:val="clear" w:color="auto" w:fill="FFFFFF"/>
              </w:rPr>
              <w:t>G</w:t>
            </w:r>
            <w:r w:rsidRPr="009B4D99">
              <w:rPr>
                <w:rFonts w:ascii="宋体" w:hAnsi="宋体" w:hint="eastAsia"/>
                <w:sz w:val="18"/>
                <w:szCs w:val="18"/>
                <w:shd w:val="clear" w:color="auto" w:fill="FFFFFF"/>
              </w:rPr>
              <w:t>≥</w:t>
            </w:r>
            <w:r w:rsidRPr="009B4D99">
              <w:rPr>
                <w:rFonts w:ascii="宋体" w:hAnsi="宋体"/>
                <w:sz w:val="18"/>
                <w:szCs w:val="18"/>
                <w:shd w:val="clear" w:color="auto" w:fill="FFFFFF"/>
              </w:rPr>
              <w:t>2.5dB</w:t>
            </w:r>
            <w:r w:rsidRPr="009B4D99">
              <w:rPr>
                <w:rFonts w:ascii="宋体" w:hAnsi="宋体" w:hint="eastAsia"/>
                <w:sz w:val="18"/>
                <w:szCs w:val="18"/>
                <w:shd w:val="clear" w:color="auto" w:fill="FFFFFF"/>
              </w:rPr>
              <w:t>；</w:t>
            </w:r>
            <w:r w:rsidRPr="009B4D99">
              <w:rPr>
                <w:rFonts w:ascii="宋体"/>
                <w:sz w:val="18"/>
                <w:szCs w:val="18"/>
              </w:rPr>
              <w:br/>
            </w:r>
            <w:r w:rsidRPr="009B4D99">
              <w:rPr>
                <w:rFonts w:ascii="宋体" w:hAnsi="宋体" w:hint="eastAsia"/>
                <w:sz w:val="18"/>
                <w:szCs w:val="18"/>
                <w:shd w:val="clear" w:color="auto" w:fill="FFFFFF"/>
              </w:rPr>
              <w:t>功率容量：</w:t>
            </w:r>
            <w:r w:rsidRPr="009B4D99">
              <w:rPr>
                <w:rFonts w:ascii="宋体" w:hAnsi="宋体"/>
                <w:sz w:val="18"/>
                <w:szCs w:val="18"/>
                <w:shd w:val="clear" w:color="auto" w:fill="FFFFFF"/>
              </w:rPr>
              <w:t>2KW</w:t>
            </w:r>
            <w:r w:rsidRPr="009B4D99">
              <w:rPr>
                <w:rFonts w:ascii="宋体" w:hAnsi="宋体" w:hint="eastAsia"/>
                <w:sz w:val="18"/>
                <w:szCs w:val="18"/>
                <w:shd w:val="clear" w:color="auto" w:fill="FFFFFF"/>
              </w:rPr>
              <w:t>；</w:t>
            </w:r>
            <w:r w:rsidRPr="009B4D99">
              <w:rPr>
                <w:rFonts w:ascii="宋体"/>
                <w:sz w:val="18"/>
                <w:szCs w:val="18"/>
              </w:rPr>
              <w:br/>
            </w:r>
            <w:r w:rsidRPr="009B4D99">
              <w:rPr>
                <w:rFonts w:ascii="宋体" w:hAnsi="宋体" w:hint="eastAsia"/>
                <w:sz w:val="18"/>
                <w:szCs w:val="18"/>
                <w:shd w:val="clear" w:color="auto" w:fill="FFFFFF"/>
              </w:rPr>
              <w:t>驻</w:t>
            </w:r>
            <w:r w:rsidRPr="009B4D99">
              <w:rPr>
                <w:rFonts w:ascii="宋体" w:hAnsi="宋体"/>
                <w:sz w:val="18"/>
                <w:szCs w:val="18"/>
                <w:shd w:val="clear" w:color="auto" w:fill="FFFFFF"/>
              </w:rPr>
              <w:t xml:space="preserve"> </w:t>
            </w:r>
            <w:r w:rsidRPr="009B4D99">
              <w:rPr>
                <w:rFonts w:ascii="宋体" w:hAnsi="宋体" w:hint="eastAsia"/>
                <w:sz w:val="18"/>
                <w:szCs w:val="18"/>
                <w:shd w:val="clear" w:color="auto" w:fill="FFFFFF"/>
              </w:rPr>
              <w:t>波</w:t>
            </w:r>
            <w:r w:rsidRPr="009B4D99">
              <w:rPr>
                <w:rFonts w:ascii="宋体" w:hAnsi="宋体"/>
                <w:sz w:val="18"/>
                <w:szCs w:val="18"/>
                <w:shd w:val="clear" w:color="auto" w:fill="FFFFFF"/>
              </w:rPr>
              <w:t xml:space="preserve"> </w:t>
            </w:r>
            <w:r w:rsidRPr="009B4D99">
              <w:rPr>
                <w:rFonts w:ascii="宋体" w:hAnsi="宋体" w:hint="eastAsia"/>
                <w:sz w:val="18"/>
                <w:szCs w:val="18"/>
                <w:shd w:val="clear" w:color="auto" w:fill="FFFFFF"/>
              </w:rPr>
              <w:t>比：</w:t>
            </w:r>
            <w:r w:rsidRPr="009B4D99">
              <w:rPr>
                <w:rFonts w:ascii="宋体" w:hAnsi="宋体"/>
                <w:sz w:val="18"/>
                <w:szCs w:val="18"/>
                <w:shd w:val="clear" w:color="auto" w:fill="FFFFFF"/>
              </w:rPr>
              <w:t>VSWR</w:t>
            </w:r>
            <w:r w:rsidRPr="009B4D99">
              <w:rPr>
                <w:rFonts w:ascii="宋体" w:hAnsi="宋体" w:hint="eastAsia"/>
                <w:sz w:val="18"/>
                <w:szCs w:val="18"/>
                <w:shd w:val="clear" w:color="auto" w:fill="FFFFFF"/>
              </w:rPr>
              <w:t>≤</w:t>
            </w:r>
            <w:r w:rsidRPr="009B4D99">
              <w:rPr>
                <w:rFonts w:ascii="宋体" w:hAnsi="宋体"/>
                <w:sz w:val="18"/>
                <w:szCs w:val="18"/>
                <w:shd w:val="clear" w:color="auto" w:fill="FFFFFF"/>
              </w:rPr>
              <w:t>1.15</w:t>
            </w:r>
            <w:r w:rsidRPr="009B4D99">
              <w:rPr>
                <w:rFonts w:ascii="宋体" w:hAnsi="宋体" w:hint="eastAsia"/>
                <w:sz w:val="18"/>
                <w:szCs w:val="18"/>
                <w:shd w:val="clear" w:color="auto" w:fill="FFFFFF"/>
              </w:rPr>
              <w:t>；</w:t>
            </w:r>
            <w:r w:rsidRPr="009B4D99">
              <w:rPr>
                <w:rFonts w:ascii="宋体"/>
                <w:sz w:val="18"/>
                <w:szCs w:val="18"/>
              </w:rPr>
              <w:br/>
            </w:r>
            <w:r w:rsidRPr="009B4D99">
              <w:rPr>
                <w:rFonts w:ascii="宋体" w:hAnsi="宋体" w:hint="eastAsia"/>
                <w:sz w:val="18"/>
                <w:szCs w:val="18"/>
                <w:shd w:val="clear" w:color="auto" w:fill="FFFFFF"/>
              </w:rPr>
              <w:t>极化方式：垂直极化；</w:t>
            </w:r>
            <w:r w:rsidRPr="009B4D99">
              <w:rPr>
                <w:rFonts w:ascii="宋体"/>
                <w:sz w:val="18"/>
                <w:szCs w:val="18"/>
              </w:rPr>
              <w:br/>
            </w:r>
            <w:r w:rsidRPr="009B4D99">
              <w:rPr>
                <w:rFonts w:ascii="宋体" w:hAnsi="宋体" w:hint="eastAsia"/>
                <w:sz w:val="18"/>
                <w:szCs w:val="18"/>
                <w:shd w:val="clear" w:color="auto" w:fill="FFFFFF"/>
              </w:rPr>
              <w:t>输入阻抗：</w:t>
            </w:r>
            <w:r w:rsidRPr="009B4D99">
              <w:rPr>
                <w:rFonts w:ascii="宋体" w:hAnsi="宋体"/>
                <w:sz w:val="18"/>
                <w:szCs w:val="18"/>
                <w:shd w:val="clear" w:color="auto" w:fill="FFFFFF"/>
              </w:rPr>
              <w:t>50</w:t>
            </w:r>
            <w:r w:rsidRPr="009B4D99">
              <w:rPr>
                <w:rFonts w:ascii="宋体" w:hAnsi="宋体" w:hint="eastAsia"/>
                <w:sz w:val="18"/>
                <w:szCs w:val="18"/>
                <w:shd w:val="clear" w:color="auto" w:fill="FFFFFF"/>
              </w:rPr>
              <w:t>Ω；</w:t>
            </w:r>
            <w:r w:rsidRPr="009B4D99">
              <w:rPr>
                <w:rFonts w:ascii="宋体"/>
                <w:sz w:val="18"/>
                <w:szCs w:val="18"/>
              </w:rPr>
              <w:br/>
            </w:r>
            <w:r w:rsidRPr="009B4D99">
              <w:rPr>
                <w:rFonts w:ascii="宋体" w:hAnsi="宋体" w:hint="eastAsia"/>
                <w:sz w:val="18"/>
                <w:szCs w:val="18"/>
                <w:shd w:val="clear" w:color="auto" w:fill="FFFFFF"/>
              </w:rPr>
              <w:t>系统接口：</w:t>
            </w:r>
            <w:r>
              <w:rPr>
                <w:rFonts w:ascii="宋体" w:hAnsi="宋体"/>
                <w:sz w:val="18"/>
                <w:szCs w:val="18"/>
                <w:shd w:val="clear" w:color="auto" w:fill="FFFFFF"/>
              </w:rPr>
              <w:t>L27</w:t>
            </w:r>
            <w:r w:rsidRPr="009B4D99">
              <w:rPr>
                <w:rFonts w:ascii="宋体" w:hAnsi="宋体" w:hint="eastAsia"/>
                <w:sz w:val="18"/>
                <w:szCs w:val="18"/>
                <w:shd w:val="clear" w:color="auto" w:fill="FFFFFF"/>
              </w:rPr>
              <w:t>；</w:t>
            </w:r>
            <w:r w:rsidRPr="009B4D99">
              <w:rPr>
                <w:rFonts w:ascii="宋体"/>
                <w:sz w:val="18"/>
                <w:szCs w:val="18"/>
              </w:rPr>
              <w:br/>
            </w:r>
            <w:r w:rsidRPr="009B4D99">
              <w:rPr>
                <w:rFonts w:ascii="宋体" w:hAnsi="宋体" w:hint="eastAsia"/>
                <w:sz w:val="18"/>
                <w:szCs w:val="18"/>
                <w:shd w:val="clear" w:color="auto" w:fill="FFFFFF"/>
              </w:rPr>
              <w:t>水平面场形不圆度：</w:t>
            </w:r>
            <w:r w:rsidRPr="009B4D99">
              <w:rPr>
                <w:rFonts w:ascii="宋体" w:hint="eastAsia"/>
                <w:sz w:val="18"/>
                <w:szCs w:val="18"/>
                <w:shd w:val="clear" w:color="auto" w:fill="FFFFFF"/>
              </w:rPr>
              <w:t>≤±</w:t>
            </w:r>
            <w:r w:rsidRPr="009B4D99">
              <w:rPr>
                <w:rFonts w:ascii="宋体" w:hAnsi="宋体"/>
                <w:sz w:val="18"/>
                <w:szCs w:val="18"/>
                <w:shd w:val="clear" w:color="auto" w:fill="FFFFFF"/>
              </w:rPr>
              <w:t>2.5dB</w:t>
            </w:r>
            <w:r w:rsidRPr="009B4D99">
              <w:rPr>
                <w:rFonts w:ascii="宋体" w:hAnsi="宋体" w:hint="eastAsia"/>
                <w:sz w:val="18"/>
                <w:szCs w:val="18"/>
                <w:shd w:val="clear" w:color="auto" w:fill="FFFFFF"/>
              </w:rPr>
              <w:t>；</w:t>
            </w:r>
            <w:r w:rsidRPr="009B4D99">
              <w:rPr>
                <w:rFonts w:ascii="宋体"/>
                <w:sz w:val="18"/>
                <w:szCs w:val="18"/>
              </w:rPr>
              <w:br/>
            </w:r>
            <w:r w:rsidRPr="009B4D99">
              <w:rPr>
                <w:rFonts w:ascii="宋体" w:hAnsi="宋体" w:hint="eastAsia"/>
                <w:sz w:val="18"/>
                <w:szCs w:val="18"/>
                <w:shd w:val="clear" w:color="auto" w:fill="FFFFFF"/>
              </w:rPr>
              <w:t>天线振子采用优质</w:t>
            </w:r>
            <w:r w:rsidRPr="009B4D99">
              <w:rPr>
                <w:rFonts w:ascii="宋体" w:hAnsi="宋体"/>
                <w:sz w:val="18"/>
                <w:szCs w:val="18"/>
                <w:shd w:val="clear" w:color="auto" w:fill="FFFFFF"/>
              </w:rPr>
              <w:t>304</w:t>
            </w:r>
            <w:r w:rsidRPr="009B4D99">
              <w:rPr>
                <w:rFonts w:ascii="宋体" w:hAnsi="宋体" w:hint="eastAsia"/>
                <w:sz w:val="18"/>
                <w:szCs w:val="18"/>
                <w:shd w:val="clear" w:color="auto" w:fill="FFFFFF"/>
              </w:rPr>
              <w:t>不绣钢管，内导体为铜镀银。天线系统机械强度高，抗冰凌，抗裹冰，抗强风的能力强，且便于安装。所有螺栓、喉箍及卡箍均为</w:t>
            </w:r>
            <w:r w:rsidRPr="009B4D99">
              <w:rPr>
                <w:rFonts w:ascii="宋体" w:hAnsi="宋体"/>
                <w:sz w:val="18"/>
                <w:szCs w:val="18"/>
                <w:shd w:val="clear" w:color="auto" w:fill="FFFFFF"/>
              </w:rPr>
              <w:t>304</w:t>
            </w:r>
            <w:r w:rsidRPr="009B4D99">
              <w:rPr>
                <w:rFonts w:ascii="宋体" w:hAnsi="宋体" w:hint="eastAsia"/>
                <w:sz w:val="18"/>
                <w:szCs w:val="18"/>
                <w:shd w:val="clear" w:color="auto" w:fill="FFFFFF"/>
              </w:rPr>
              <w:t>不锈钢；</w:t>
            </w:r>
            <w:r w:rsidRPr="009B4D99">
              <w:rPr>
                <w:rFonts w:ascii="宋体"/>
                <w:sz w:val="18"/>
                <w:szCs w:val="18"/>
              </w:rPr>
              <w:br/>
            </w:r>
            <w:r w:rsidRPr="009B4D99">
              <w:rPr>
                <w:rFonts w:ascii="宋体" w:hAnsi="宋体" w:hint="eastAsia"/>
                <w:sz w:val="18"/>
                <w:szCs w:val="18"/>
                <w:shd w:val="clear" w:color="auto" w:fill="FFFFFF"/>
              </w:rPr>
              <w:t>天线重量</w:t>
            </w:r>
            <w:r w:rsidRPr="009B4D99">
              <w:rPr>
                <w:rFonts w:ascii="宋体" w:hAnsi="宋体"/>
                <w:sz w:val="18"/>
                <w:szCs w:val="18"/>
                <w:shd w:val="clear" w:color="auto" w:fill="FFFFFF"/>
              </w:rPr>
              <w:t>:</w:t>
            </w:r>
            <w:r>
              <w:rPr>
                <w:rFonts w:ascii="宋体" w:hAnsi="宋体" w:hint="eastAsia"/>
                <w:sz w:val="18"/>
                <w:szCs w:val="18"/>
                <w:shd w:val="clear" w:color="auto" w:fill="FFFFFF"/>
              </w:rPr>
              <w:t>》</w:t>
            </w:r>
            <w:r w:rsidRPr="009B4D99">
              <w:rPr>
                <w:rFonts w:ascii="宋体" w:hAnsi="宋体"/>
                <w:sz w:val="18"/>
                <w:szCs w:val="18"/>
                <w:shd w:val="clear" w:color="auto" w:fill="FFFFFF"/>
              </w:rPr>
              <w:t>1</w:t>
            </w:r>
            <w:r>
              <w:rPr>
                <w:rFonts w:ascii="宋体" w:hAnsi="宋体"/>
                <w:sz w:val="18"/>
                <w:szCs w:val="18"/>
                <w:shd w:val="clear" w:color="auto" w:fill="FFFFFF"/>
              </w:rPr>
              <w:t>5</w:t>
            </w:r>
            <w:r w:rsidRPr="009B4D99">
              <w:rPr>
                <w:rFonts w:ascii="宋体" w:hAnsi="宋体"/>
                <w:sz w:val="18"/>
                <w:szCs w:val="18"/>
                <w:shd w:val="clear" w:color="auto" w:fill="FFFFFF"/>
              </w:rPr>
              <w:t>kg</w:t>
            </w:r>
            <w:r w:rsidRPr="009B4D99">
              <w:rPr>
                <w:rFonts w:ascii="宋体"/>
                <w:sz w:val="18"/>
                <w:szCs w:val="18"/>
              </w:rPr>
              <w:br/>
            </w:r>
            <w:r w:rsidRPr="009B4D99">
              <w:rPr>
                <w:rFonts w:ascii="宋体" w:hAnsi="宋体" w:hint="eastAsia"/>
                <w:sz w:val="18"/>
                <w:szCs w:val="18"/>
                <w:shd w:val="clear" w:color="auto" w:fill="FFFFFF"/>
              </w:rPr>
              <w:t>环境温度：</w:t>
            </w:r>
            <w:r w:rsidRPr="009B4D99">
              <w:rPr>
                <w:rFonts w:ascii="宋体" w:hAnsi="宋体"/>
                <w:sz w:val="18"/>
                <w:szCs w:val="18"/>
                <w:shd w:val="clear" w:color="auto" w:fill="FFFFFF"/>
              </w:rPr>
              <w:t>-40</w:t>
            </w:r>
            <w:r w:rsidRPr="009B4D99">
              <w:rPr>
                <w:rFonts w:ascii="宋体" w:hAnsi="宋体" w:cs="宋体" w:hint="eastAsia"/>
                <w:sz w:val="18"/>
                <w:szCs w:val="18"/>
                <w:shd w:val="clear" w:color="auto" w:fill="FFFFFF"/>
              </w:rPr>
              <w:t>℃</w:t>
            </w:r>
            <w:r w:rsidRPr="009B4D99">
              <w:rPr>
                <w:rFonts w:ascii="宋体" w:hAnsi="宋体" w:hint="eastAsia"/>
                <w:sz w:val="18"/>
                <w:szCs w:val="18"/>
                <w:shd w:val="clear" w:color="auto" w:fill="FFFFFF"/>
              </w:rPr>
              <w:t>～</w:t>
            </w:r>
            <w:r w:rsidRPr="009B4D99">
              <w:rPr>
                <w:rFonts w:ascii="宋体" w:hAnsi="宋体"/>
                <w:sz w:val="18"/>
                <w:szCs w:val="18"/>
                <w:shd w:val="clear" w:color="auto" w:fill="FFFFFF"/>
              </w:rPr>
              <w:t>+60</w:t>
            </w:r>
            <w:r w:rsidRPr="009B4D99">
              <w:rPr>
                <w:rFonts w:ascii="宋体" w:hAnsi="宋体" w:cs="宋体" w:hint="eastAsia"/>
                <w:sz w:val="18"/>
                <w:szCs w:val="18"/>
                <w:shd w:val="clear" w:color="auto" w:fill="FFFFFF"/>
              </w:rPr>
              <w:t>℃</w:t>
            </w:r>
            <w:r w:rsidRPr="009B4D99">
              <w:rPr>
                <w:rFonts w:ascii="宋体" w:hAnsi="宋体" w:hint="eastAsia"/>
                <w:sz w:val="18"/>
                <w:szCs w:val="18"/>
                <w:shd w:val="clear" w:color="auto" w:fill="FFFFFF"/>
              </w:rPr>
              <w:t>；</w:t>
            </w:r>
            <w:r w:rsidRPr="009B4D99">
              <w:rPr>
                <w:rFonts w:ascii="宋体"/>
                <w:sz w:val="18"/>
                <w:szCs w:val="18"/>
              </w:rPr>
              <w:br/>
            </w:r>
            <w:r w:rsidRPr="009B4D99">
              <w:rPr>
                <w:rFonts w:ascii="宋体" w:hAnsi="宋体" w:hint="eastAsia"/>
                <w:sz w:val="18"/>
                <w:szCs w:val="18"/>
                <w:shd w:val="clear" w:color="auto" w:fill="FFFFFF"/>
              </w:rPr>
              <w:t>抗</w:t>
            </w:r>
            <w:r w:rsidRPr="009B4D99">
              <w:rPr>
                <w:rFonts w:ascii="宋体" w:hAnsi="宋体"/>
                <w:sz w:val="18"/>
                <w:szCs w:val="18"/>
                <w:shd w:val="clear" w:color="auto" w:fill="FFFFFF"/>
              </w:rPr>
              <w:t xml:space="preserve"> </w:t>
            </w:r>
            <w:r w:rsidRPr="009B4D99">
              <w:rPr>
                <w:rFonts w:ascii="宋体" w:hAnsi="宋体" w:hint="eastAsia"/>
                <w:sz w:val="18"/>
                <w:szCs w:val="18"/>
                <w:shd w:val="clear" w:color="auto" w:fill="FFFFFF"/>
              </w:rPr>
              <w:t>风</w:t>
            </w:r>
            <w:r w:rsidRPr="009B4D99">
              <w:rPr>
                <w:rFonts w:ascii="宋体" w:hAnsi="宋体"/>
                <w:sz w:val="18"/>
                <w:szCs w:val="18"/>
                <w:shd w:val="clear" w:color="auto" w:fill="FFFFFF"/>
              </w:rPr>
              <w:t xml:space="preserve"> </w:t>
            </w:r>
            <w:r w:rsidRPr="009B4D99">
              <w:rPr>
                <w:rFonts w:ascii="宋体" w:hAnsi="宋体" w:hint="eastAsia"/>
                <w:sz w:val="18"/>
                <w:szCs w:val="18"/>
                <w:shd w:val="clear" w:color="auto" w:fill="FFFFFF"/>
              </w:rPr>
              <w:t>速：</w:t>
            </w:r>
            <w:r w:rsidRPr="009B4D99">
              <w:rPr>
                <w:rFonts w:ascii="宋体" w:hAnsi="宋体"/>
                <w:sz w:val="18"/>
                <w:szCs w:val="18"/>
                <w:shd w:val="clear" w:color="auto" w:fill="FFFFFF"/>
              </w:rPr>
              <w:t>220km/h</w:t>
            </w:r>
            <w:r w:rsidRPr="009B4D99">
              <w:rPr>
                <w:rFonts w:ascii="宋体" w:hAnsi="宋体" w:hint="eastAsia"/>
                <w:sz w:val="18"/>
                <w:szCs w:val="18"/>
                <w:shd w:val="clear" w:color="auto" w:fill="FFFFFF"/>
              </w:rPr>
              <w:t>；</w:t>
            </w:r>
            <w:r w:rsidRPr="009B4D99">
              <w:rPr>
                <w:rFonts w:ascii="宋体" w:hAnsi="宋体"/>
                <w:sz w:val="18"/>
                <w:szCs w:val="18"/>
                <w:shd w:val="clear" w:color="auto" w:fill="FFFFFF"/>
              </w:rPr>
              <w:t xml:space="preserve"> </w:t>
            </w:r>
            <w:r w:rsidRPr="009B4D99">
              <w:rPr>
                <w:rFonts w:ascii="宋体" w:hAnsi="宋体" w:hint="eastAsia"/>
                <w:sz w:val="18"/>
                <w:szCs w:val="18"/>
                <w:shd w:val="clear" w:color="auto" w:fill="FFFFFF"/>
              </w:rPr>
              <w:t>裹冰厚</w:t>
            </w:r>
            <w:r w:rsidRPr="009B4D99">
              <w:rPr>
                <w:rFonts w:ascii="宋体" w:hAnsi="宋体"/>
                <w:sz w:val="18"/>
                <w:szCs w:val="18"/>
                <w:shd w:val="clear" w:color="auto" w:fill="FFFFFF"/>
              </w:rPr>
              <w:t>2cm</w:t>
            </w:r>
            <w:r w:rsidRPr="009B4D99">
              <w:rPr>
                <w:rFonts w:ascii="宋体" w:hAnsi="宋体" w:hint="eastAsia"/>
                <w:sz w:val="18"/>
                <w:szCs w:val="18"/>
                <w:shd w:val="clear" w:color="auto" w:fill="FFFFFF"/>
              </w:rPr>
              <w:t>时＞</w:t>
            </w:r>
            <w:r w:rsidRPr="009B4D99">
              <w:rPr>
                <w:rFonts w:ascii="宋体" w:hAnsi="宋体"/>
                <w:sz w:val="18"/>
                <w:szCs w:val="18"/>
                <w:shd w:val="clear" w:color="auto" w:fill="FFFFFF"/>
              </w:rPr>
              <w:t>150km/h</w:t>
            </w:r>
          </w:p>
          <w:p w14:paraId="32693281" w14:textId="77777777" w:rsidR="009317D3" w:rsidRPr="009B4D99" w:rsidRDefault="009317D3" w:rsidP="0099008B">
            <w:pPr>
              <w:spacing w:line="360" w:lineRule="exact"/>
              <w:textAlignment w:val="center"/>
              <w:rPr>
                <w:rFonts w:ascii="宋体" w:cs="宋体"/>
                <w:szCs w:val="21"/>
              </w:rPr>
            </w:pPr>
          </w:p>
        </w:tc>
        <w:tc>
          <w:tcPr>
            <w:tcW w:w="1120" w:type="dxa"/>
            <w:vAlign w:val="center"/>
          </w:tcPr>
          <w:p w14:paraId="08C349B8"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华纳</w:t>
            </w:r>
            <w:r w:rsidRPr="00AA5BD8">
              <w:rPr>
                <w:rFonts w:ascii="宋体" w:hAnsi="宋体" w:cs="宋体" w:hint="eastAsia"/>
                <w:szCs w:val="21"/>
              </w:rPr>
              <w:t>、</w:t>
            </w:r>
            <w:r>
              <w:rPr>
                <w:rFonts w:ascii="宋体" w:hAnsi="宋体" w:cs="宋体" w:hint="eastAsia"/>
                <w:szCs w:val="21"/>
              </w:rPr>
              <w:t>华立</w:t>
            </w:r>
            <w:r w:rsidRPr="00AA5BD8">
              <w:rPr>
                <w:rFonts w:ascii="宋体" w:hAnsi="宋体" w:cs="宋体" w:hint="eastAsia"/>
                <w:szCs w:val="21"/>
              </w:rPr>
              <w:t>、</w:t>
            </w:r>
            <w:r>
              <w:rPr>
                <w:rFonts w:ascii="宋体" w:hAnsi="宋体" w:cs="宋体" w:hint="eastAsia"/>
                <w:szCs w:val="21"/>
              </w:rPr>
              <w:t>杭淳</w:t>
            </w:r>
          </w:p>
        </w:tc>
        <w:tc>
          <w:tcPr>
            <w:tcW w:w="1120" w:type="dxa"/>
            <w:vAlign w:val="center"/>
          </w:tcPr>
          <w:p w14:paraId="46EFDCED"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7AFB5C11"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套</w:t>
            </w:r>
          </w:p>
        </w:tc>
      </w:tr>
      <w:tr w:rsidR="009317D3" w:rsidRPr="00AA5BD8" w14:paraId="3C82FCB8" w14:textId="77777777" w:rsidTr="0099008B">
        <w:trPr>
          <w:trHeight w:val="567"/>
          <w:jc w:val="center"/>
        </w:trPr>
        <w:tc>
          <w:tcPr>
            <w:tcW w:w="836" w:type="dxa"/>
            <w:vAlign w:val="center"/>
          </w:tcPr>
          <w:p w14:paraId="0357E3DB"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3</w:t>
            </w:r>
          </w:p>
        </w:tc>
        <w:tc>
          <w:tcPr>
            <w:tcW w:w="5543" w:type="dxa"/>
            <w:vAlign w:val="center"/>
          </w:tcPr>
          <w:p w14:paraId="5DCCFE5B" w14:textId="77777777" w:rsidR="009317D3" w:rsidRPr="006A4C37" w:rsidRDefault="009317D3" w:rsidP="0099008B">
            <w:pPr>
              <w:spacing w:line="360" w:lineRule="exact"/>
              <w:textAlignment w:val="center"/>
              <w:rPr>
                <w:rFonts w:ascii="宋体" w:cs="宋体"/>
                <w:b/>
                <w:bCs/>
                <w:szCs w:val="21"/>
              </w:rPr>
            </w:pPr>
            <w:r w:rsidRPr="006A4C37">
              <w:rPr>
                <w:rFonts w:ascii="宋体" w:hAnsi="宋体" w:cs="宋体" w:hint="eastAsia"/>
                <w:b/>
                <w:bCs/>
                <w:szCs w:val="21"/>
              </w:rPr>
              <w:t>调频发射馈线</w:t>
            </w:r>
          </w:p>
          <w:p w14:paraId="1C46D2EF" w14:textId="77777777" w:rsidR="009317D3" w:rsidRDefault="009317D3" w:rsidP="0099008B">
            <w:pPr>
              <w:spacing w:line="288" w:lineRule="auto"/>
              <w:rPr>
                <w:sz w:val="18"/>
                <w:szCs w:val="18"/>
              </w:rPr>
            </w:pPr>
            <w:r w:rsidRPr="00887B99">
              <w:rPr>
                <w:rFonts w:hint="eastAsia"/>
                <w:sz w:val="18"/>
                <w:szCs w:val="18"/>
              </w:rPr>
              <w:t>特性阻抗</w:t>
            </w:r>
            <w:r>
              <w:rPr>
                <w:sz w:val="18"/>
                <w:szCs w:val="18"/>
              </w:rPr>
              <w:t xml:space="preserve">      50Ω±1 Ω </w:t>
            </w:r>
            <w:r w:rsidRPr="00887B99">
              <w:rPr>
                <w:sz w:val="18"/>
                <w:szCs w:val="18"/>
              </w:rPr>
              <w:t xml:space="preserve"> </w:t>
            </w:r>
          </w:p>
          <w:p w14:paraId="6416E78D" w14:textId="77777777" w:rsidR="009317D3" w:rsidRDefault="009317D3" w:rsidP="0099008B">
            <w:pPr>
              <w:spacing w:line="288" w:lineRule="auto"/>
              <w:rPr>
                <w:sz w:val="18"/>
                <w:szCs w:val="18"/>
              </w:rPr>
            </w:pPr>
            <w:r w:rsidRPr="00887B99">
              <w:rPr>
                <w:rFonts w:hint="eastAsia"/>
                <w:sz w:val="18"/>
                <w:szCs w:val="18"/>
              </w:rPr>
              <w:t>最高使用频率</w:t>
            </w:r>
            <w:r>
              <w:rPr>
                <w:sz w:val="18"/>
                <w:szCs w:val="18"/>
              </w:rPr>
              <w:t xml:space="preserve"> </w:t>
            </w:r>
            <w:r w:rsidRPr="00887B99">
              <w:rPr>
                <w:sz w:val="18"/>
                <w:szCs w:val="18"/>
              </w:rPr>
              <w:t xml:space="preserve"> </w:t>
            </w:r>
            <w:r>
              <w:rPr>
                <w:sz w:val="18"/>
                <w:szCs w:val="18"/>
              </w:rPr>
              <w:t>1</w:t>
            </w:r>
            <w:r w:rsidRPr="00887B99">
              <w:rPr>
                <w:sz w:val="18"/>
                <w:szCs w:val="18"/>
              </w:rPr>
              <w:t xml:space="preserve">.0GHz </w:t>
            </w:r>
          </w:p>
          <w:p w14:paraId="5DBDE60F" w14:textId="77777777" w:rsidR="009317D3" w:rsidRDefault="009317D3" w:rsidP="0099008B">
            <w:pPr>
              <w:spacing w:line="288" w:lineRule="auto"/>
              <w:rPr>
                <w:sz w:val="18"/>
                <w:szCs w:val="18"/>
              </w:rPr>
            </w:pPr>
            <w:r w:rsidRPr="00887B99">
              <w:rPr>
                <w:rFonts w:hint="eastAsia"/>
                <w:sz w:val="18"/>
                <w:szCs w:val="18"/>
              </w:rPr>
              <w:t>峰值功率</w:t>
            </w:r>
            <w:r>
              <w:rPr>
                <w:sz w:val="18"/>
                <w:szCs w:val="18"/>
              </w:rPr>
              <w:t xml:space="preserve">      5</w:t>
            </w:r>
            <w:r w:rsidRPr="00887B99">
              <w:rPr>
                <w:sz w:val="18"/>
                <w:szCs w:val="18"/>
              </w:rPr>
              <w:t xml:space="preserve"> kW </w:t>
            </w:r>
            <w:r>
              <w:rPr>
                <w:sz w:val="18"/>
                <w:szCs w:val="18"/>
              </w:rPr>
              <w:t xml:space="preserve"> </w:t>
            </w:r>
          </w:p>
          <w:p w14:paraId="592FC57C" w14:textId="77777777" w:rsidR="009317D3" w:rsidRDefault="009317D3" w:rsidP="0099008B">
            <w:pPr>
              <w:spacing w:line="288" w:lineRule="auto"/>
              <w:rPr>
                <w:sz w:val="18"/>
                <w:szCs w:val="18"/>
              </w:rPr>
            </w:pPr>
            <w:r w:rsidRPr="00887B99">
              <w:rPr>
                <w:rFonts w:hint="eastAsia"/>
                <w:sz w:val="18"/>
                <w:szCs w:val="18"/>
              </w:rPr>
              <w:t>绝缘电阻</w:t>
            </w:r>
            <w:r>
              <w:rPr>
                <w:sz w:val="18"/>
                <w:szCs w:val="18"/>
              </w:rPr>
              <w:t xml:space="preserve">   </w:t>
            </w:r>
            <w:r w:rsidRPr="00887B99">
              <w:rPr>
                <w:sz w:val="18"/>
                <w:szCs w:val="18"/>
              </w:rPr>
              <w:t xml:space="preserve"> ≥3000MΩ·km 1800 5.693 1.56 </w:t>
            </w:r>
          </w:p>
          <w:p w14:paraId="18B7FF70" w14:textId="77777777" w:rsidR="009317D3" w:rsidRDefault="009317D3" w:rsidP="0099008B">
            <w:pPr>
              <w:spacing w:line="288" w:lineRule="auto"/>
              <w:rPr>
                <w:sz w:val="18"/>
                <w:szCs w:val="18"/>
              </w:rPr>
            </w:pPr>
            <w:r w:rsidRPr="00887B99">
              <w:rPr>
                <w:rFonts w:hint="eastAsia"/>
                <w:sz w:val="18"/>
                <w:szCs w:val="18"/>
              </w:rPr>
              <w:t>直流击穿电压</w:t>
            </w:r>
            <w:r>
              <w:rPr>
                <w:sz w:val="18"/>
                <w:szCs w:val="18"/>
              </w:rPr>
              <w:t xml:space="preserve"> </w:t>
            </w:r>
            <w:r w:rsidRPr="00887B99">
              <w:rPr>
                <w:sz w:val="18"/>
                <w:szCs w:val="18"/>
              </w:rPr>
              <w:t xml:space="preserve"> </w:t>
            </w:r>
            <w:r>
              <w:rPr>
                <w:sz w:val="18"/>
                <w:szCs w:val="18"/>
              </w:rPr>
              <w:t>6</w:t>
            </w:r>
            <w:r w:rsidRPr="00887B99">
              <w:rPr>
                <w:sz w:val="18"/>
                <w:szCs w:val="18"/>
              </w:rPr>
              <w:t>000V</w:t>
            </w:r>
          </w:p>
          <w:p w14:paraId="65CF39E9" w14:textId="77777777" w:rsidR="009317D3" w:rsidRPr="00B95463" w:rsidRDefault="009317D3" w:rsidP="0099008B">
            <w:pPr>
              <w:spacing w:line="288" w:lineRule="auto"/>
              <w:rPr>
                <w:rFonts w:ascii="Calibri"/>
                <w:sz w:val="18"/>
                <w:szCs w:val="18"/>
              </w:rPr>
            </w:pPr>
            <w:r w:rsidRPr="00887B99">
              <w:rPr>
                <w:rFonts w:hint="eastAsia"/>
                <w:sz w:val="18"/>
                <w:szCs w:val="18"/>
              </w:rPr>
              <w:t>电压驻波</w:t>
            </w:r>
            <w:r>
              <w:rPr>
                <w:sz w:val="18"/>
                <w:szCs w:val="18"/>
              </w:rPr>
              <w:t xml:space="preserve">    </w:t>
            </w:r>
            <w:r>
              <w:rPr>
                <w:rFonts w:hint="eastAsia"/>
                <w:sz w:val="18"/>
                <w:szCs w:val="18"/>
              </w:rPr>
              <w:t>《</w:t>
            </w:r>
            <w:r>
              <w:rPr>
                <w:sz w:val="18"/>
                <w:szCs w:val="18"/>
              </w:rPr>
              <w:t>1.1</w:t>
            </w:r>
          </w:p>
        </w:tc>
        <w:tc>
          <w:tcPr>
            <w:tcW w:w="1120" w:type="dxa"/>
            <w:vAlign w:val="center"/>
          </w:tcPr>
          <w:p w14:paraId="59ED91C2"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华纳</w:t>
            </w:r>
            <w:r w:rsidRPr="00AA5BD8">
              <w:rPr>
                <w:rFonts w:ascii="宋体" w:hAnsi="宋体" w:cs="宋体" w:hint="eastAsia"/>
                <w:szCs w:val="21"/>
              </w:rPr>
              <w:t>、</w:t>
            </w:r>
            <w:r>
              <w:rPr>
                <w:rFonts w:ascii="宋体" w:hAnsi="宋体" w:cs="宋体" w:hint="eastAsia"/>
                <w:szCs w:val="21"/>
              </w:rPr>
              <w:t>华立</w:t>
            </w:r>
            <w:r w:rsidRPr="00AA5BD8">
              <w:rPr>
                <w:rFonts w:ascii="宋体" w:hAnsi="宋体" w:cs="宋体" w:hint="eastAsia"/>
                <w:szCs w:val="21"/>
              </w:rPr>
              <w:t>、</w:t>
            </w:r>
            <w:r>
              <w:rPr>
                <w:rFonts w:ascii="宋体" w:hAnsi="宋体" w:cs="宋体" w:hint="eastAsia"/>
                <w:szCs w:val="21"/>
              </w:rPr>
              <w:t>杭淳</w:t>
            </w:r>
          </w:p>
        </w:tc>
        <w:tc>
          <w:tcPr>
            <w:tcW w:w="1120" w:type="dxa"/>
            <w:vAlign w:val="center"/>
          </w:tcPr>
          <w:p w14:paraId="09FDB1D2"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649B7FCE"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根</w:t>
            </w:r>
          </w:p>
        </w:tc>
      </w:tr>
      <w:tr w:rsidR="009317D3" w:rsidRPr="00AA5BD8" w14:paraId="6AB71041" w14:textId="77777777" w:rsidTr="0099008B">
        <w:trPr>
          <w:trHeight w:val="567"/>
          <w:jc w:val="center"/>
        </w:trPr>
        <w:tc>
          <w:tcPr>
            <w:tcW w:w="836" w:type="dxa"/>
            <w:vAlign w:val="center"/>
          </w:tcPr>
          <w:p w14:paraId="0825F47E"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lastRenderedPageBreak/>
              <w:t>4</w:t>
            </w:r>
          </w:p>
        </w:tc>
        <w:tc>
          <w:tcPr>
            <w:tcW w:w="5543" w:type="dxa"/>
            <w:vAlign w:val="center"/>
          </w:tcPr>
          <w:p w14:paraId="33212A7D" w14:textId="77777777" w:rsidR="009317D3" w:rsidRPr="00AA5BD8" w:rsidRDefault="009317D3" w:rsidP="0099008B">
            <w:pPr>
              <w:spacing w:line="360" w:lineRule="exact"/>
              <w:textAlignment w:val="center"/>
              <w:rPr>
                <w:rFonts w:ascii="宋体" w:cs="宋体"/>
                <w:szCs w:val="21"/>
              </w:rPr>
            </w:pPr>
            <w:r w:rsidRPr="00AA5BD8">
              <w:rPr>
                <w:rFonts w:ascii="宋体" w:hAnsi="宋体" w:cs="宋体" w:hint="eastAsia"/>
                <w:szCs w:val="21"/>
              </w:rPr>
              <w:t>天线支架</w:t>
            </w:r>
          </w:p>
        </w:tc>
        <w:tc>
          <w:tcPr>
            <w:tcW w:w="1120" w:type="dxa"/>
            <w:vAlign w:val="center"/>
          </w:tcPr>
          <w:p w14:paraId="1A67D767"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定制</w:t>
            </w:r>
          </w:p>
        </w:tc>
        <w:tc>
          <w:tcPr>
            <w:tcW w:w="1120" w:type="dxa"/>
            <w:vAlign w:val="center"/>
          </w:tcPr>
          <w:p w14:paraId="1CBF43AA"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7093A1E7"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付</w:t>
            </w:r>
          </w:p>
        </w:tc>
      </w:tr>
      <w:tr w:rsidR="009317D3" w:rsidRPr="00AA5BD8" w14:paraId="78AA0114" w14:textId="77777777" w:rsidTr="0099008B">
        <w:trPr>
          <w:trHeight w:val="567"/>
          <w:jc w:val="center"/>
        </w:trPr>
        <w:tc>
          <w:tcPr>
            <w:tcW w:w="836" w:type="dxa"/>
            <w:vAlign w:val="center"/>
          </w:tcPr>
          <w:p w14:paraId="0BF778D7"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5</w:t>
            </w:r>
          </w:p>
        </w:tc>
        <w:tc>
          <w:tcPr>
            <w:tcW w:w="5543" w:type="dxa"/>
            <w:vAlign w:val="center"/>
          </w:tcPr>
          <w:p w14:paraId="2FE380CF" w14:textId="77777777" w:rsidR="009317D3" w:rsidRPr="006A4C37" w:rsidRDefault="009317D3" w:rsidP="0099008B">
            <w:pPr>
              <w:pStyle w:val="2"/>
              <w:ind w:leftChars="0" w:firstLineChars="0" w:firstLine="0"/>
              <w:rPr>
                <w:rFonts w:ascii="宋体" w:cs="宋体"/>
                <w:b/>
                <w:bCs/>
                <w:szCs w:val="21"/>
              </w:rPr>
            </w:pPr>
            <w:r w:rsidRPr="006A4C37">
              <w:rPr>
                <w:rFonts w:ascii="宋体" w:hAnsi="宋体" w:cs="宋体" w:hint="eastAsia"/>
                <w:b/>
                <w:bCs/>
                <w:szCs w:val="21"/>
              </w:rPr>
              <w:t>射频避雷器</w:t>
            </w:r>
          </w:p>
          <w:p w14:paraId="45D16196" w14:textId="77777777" w:rsidR="009317D3" w:rsidRPr="00040C86" w:rsidRDefault="009317D3" w:rsidP="0099008B">
            <w:pPr>
              <w:spacing w:line="200" w:lineRule="exact"/>
              <w:rPr>
                <w:rFonts w:ascii="宋体" w:hAnsi="宋体" w:hint="eastAsia"/>
                <w:bCs/>
                <w:sz w:val="18"/>
                <w:szCs w:val="18"/>
              </w:rPr>
            </w:pPr>
            <w:r w:rsidRPr="00040C86">
              <w:rPr>
                <w:rFonts w:ascii="宋体" w:hAnsi="宋体" w:hint="eastAsia"/>
                <w:bCs/>
                <w:sz w:val="18"/>
                <w:szCs w:val="18"/>
              </w:rPr>
              <w:t>功率：</w:t>
            </w:r>
            <w:r w:rsidRPr="00040C86">
              <w:rPr>
                <w:rFonts w:ascii="宋体" w:hAnsi="宋体"/>
                <w:bCs/>
                <w:sz w:val="18"/>
                <w:szCs w:val="18"/>
              </w:rPr>
              <w:t>400W</w:t>
            </w:r>
          </w:p>
          <w:p w14:paraId="0C998FE9" w14:textId="77777777" w:rsidR="009317D3" w:rsidRPr="00040C86" w:rsidRDefault="009317D3" w:rsidP="0099008B">
            <w:pPr>
              <w:spacing w:line="200" w:lineRule="exact"/>
              <w:rPr>
                <w:rFonts w:ascii="宋体" w:hAnsi="宋体" w:hint="eastAsia"/>
                <w:bCs/>
                <w:sz w:val="18"/>
                <w:szCs w:val="18"/>
              </w:rPr>
            </w:pPr>
            <w:r w:rsidRPr="00040C86">
              <w:rPr>
                <w:rFonts w:ascii="宋体" w:hAnsi="宋体" w:hint="eastAsia"/>
                <w:bCs/>
                <w:sz w:val="18"/>
                <w:szCs w:val="18"/>
              </w:rPr>
              <w:t>阻抗：</w:t>
            </w:r>
            <w:r w:rsidRPr="00040C86">
              <w:rPr>
                <w:rFonts w:ascii="宋体" w:hAnsi="宋体"/>
                <w:bCs/>
                <w:sz w:val="18"/>
                <w:szCs w:val="18"/>
              </w:rPr>
              <w:t>50</w:t>
            </w:r>
          </w:p>
          <w:p w14:paraId="7A329E01" w14:textId="77777777" w:rsidR="009317D3" w:rsidRPr="00040C86" w:rsidRDefault="009317D3" w:rsidP="0099008B">
            <w:pPr>
              <w:spacing w:line="200" w:lineRule="exact"/>
              <w:rPr>
                <w:rFonts w:ascii="宋体"/>
                <w:bCs/>
                <w:sz w:val="18"/>
                <w:szCs w:val="18"/>
              </w:rPr>
            </w:pPr>
            <w:r w:rsidRPr="00040C86">
              <w:rPr>
                <w:rFonts w:ascii="宋体" w:hAnsi="宋体" w:hint="eastAsia"/>
                <w:bCs/>
                <w:sz w:val="18"/>
                <w:szCs w:val="18"/>
              </w:rPr>
              <w:t>驻波比：</w:t>
            </w:r>
            <w:r w:rsidRPr="00040C86">
              <w:rPr>
                <w:rFonts w:ascii="宋体" w:hAnsi="宋体"/>
                <w:bCs/>
                <w:sz w:val="18"/>
                <w:szCs w:val="18"/>
              </w:rPr>
              <w:t>&lt;1.</w:t>
            </w:r>
            <w:r>
              <w:rPr>
                <w:rFonts w:ascii="宋体" w:hAnsi="宋体"/>
                <w:bCs/>
                <w:sz w:val="18"/>
                <w:szCs w:val="18"/>
              </w:rPr>
              <w:t>1</w:t>
            </w:r>
          </w:p>
          <w:p w14:paraId="02E48DB2" w14:textId="77777777" w:rsidR="009317D3" w:rsidRPr="00040C86" w:rsidRDefault="009317D3" w:rsidP="0099008B">
            <w:pPr>
              <w:spacing w:line="200" w:lineRule="exact"/>
              <w:rPr>
                <w:rFonts w:ascii="宋体" w:hAnsi="宋体" w:hint="eastAsia"/>
                <w:bCs/>
                <w:sz w:val="18"/>
                <w:szCs w:val="18"/>
              </w:rPr>
            </w:pPr>
            <w:r w:rsidRPr="00040C86">
              <w:rPr>
                <w:rFonts w:ascii="宋体" w:hAnsi="宋体" w:hint="eastAsia"/>
                <w:bCs/>
                <w:sz w:val="18"/>
                <w:szCs w:val="18"/>
              </w:rPr>
              <w:t>插入损耗：</w:t>
            </w:r>
            <w:r w:rsidRPr="00040C86">
              <w:rPr>
                <w:rFonts w:ascii="宋体" w:hAnsi="宋体"/>
                <w:bCs/>
                <w:sz w:val="18"/>
                <w:szCs w:val="18"/>
              </w:rPr>
              <w:t>0.5dB</w:t>
            </w:r>
          </w:p>
          <w:p w14:paraId="151C868F" w14:textId="77777777" w:rsidR="009317D3" w:rsidRPr="00040C86" w:rsidRDefault="009317D3" w:rsidP="0099008B">
            <w:pPr>
              <w:spacing w:line="200" w:lineRule="exact"/>
              <w:rPr>
                <w:rFonts w:ascii="宋体" w:hAnsi="宋体" w:hint="eastAsia"/>
                <w:bCs/>
                <w:sz w:val="18"/>
                <w:szCs w:val="18"/>
              </w:rPr>
            </w:pPr>
            <w:r w:rsidRPr="00040C86">
              <w:rPr>
                <w:rFonts w:ascii="宋体" w:hAnsi="宋体" w:hint="eastAsia"/>
                <w:bCs/>
                <w:sz w:val="18"/>
                <w:szCs w:val="18"/>
              </w:rPr>
              <w:t>接头型号：</w:t>
            </w:r>
            <w:r w:rsidRPr="00040C86">
              <w:rPr>
                <w:rFonts w:ascii="宋体" w:hAnsi="宋体"/>
                <w:bCs/>
                <w:sz w:val="18"/>
                <w:szCs w:val="18"/>
              </w:rPr>
              <w:t>N/N</w:t>
            </w:r>
          </w:p>
          <w:p w14:paraId="0262EBD4" w14:textId="77777777" w:rsidR="009317D3" w:rsidRPr="00040C86" w:rsidRDefault="009317D3" w:rsidP="0099008B">
            <w:r w:rsidRPr="00040C86">
              <w:rPr>
                <w:rFonts w:ascii="宋体" w:hAnsi="宋体" w:hint="eastAsia"/>
                <w:bCs/>
                <w:sz w:val="18"/>
                <w:szCs w:val="18"/>
              </w:rPr>
              <w:t>开始放电电压：</w:t>
            </w:r>
            <w:r w:rsidRPr="00040C86">
              <w:rPr>
                <w:rFonts w:ascii="宋体" w:hAnsi="宋体"/>
                <w:bCs/>
                <w:sz w:val="18"/>
                <w:szCs w:val="18"/>
              </w:rPr>
              <w:t>DC200V</w:t>
            </w:r>
          </w:p>
        </w:tc>
        <w:tc>
          <w:tcPr>
            <w:tcW w:w="1120" w:type="dxa"/>
            <w:vAlign w:val="center"/>
          </w:tcPr>
          <w:p w14:paraId="27FDE043"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国产</w:t>
            </w:r>
          </w:p>
        </w:tc>
        <w:tc>
          <w:tcPr>
            <w:tcW w:w="1120" w:type="dxa"/>
            <w:vAlign w:val="center"/>
          </w:tcPr>
          <w:p w14:paraId="51911F51"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476B4104"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只</w:t>
            </w:r>
          </w:p>
        </w:tc>
      </w:tr>
      <w:tr w:rsidR="009317D3" w:rsidRPr="00AA5BD8" w14:paraId="6FBB2123" w14:textId="77777777" w:rsidTr="0099008B">
        <w:trPr>
          <w:trHeight w:val="567"/>
          <w:jc w:val="center"/>
        </w:trPr>
        <w:tc>
          <w:tcPr>
            <w:tcW w:w="836" w:type="dxa"/>
            <w:vAlign w:val="center"/>
          </w:tcPr>
          <w:p w14:paraId="2CF8592C" w14:textId="77777777" w:rsidR="009317D3" w:rsidRPr="00AA5BD8" w:rsidRDefault="009317D3" w:rsidP="0099008B">
            <w:pPr>
              <w:spacing w:line="360" w:lineRule="exact"/>
              <w:jc w:val="center"/>
              <w:rPr>
                <w:rFonts w:ascii="宋体" w:hAnsi="宋体" w:cs="宋体" w:hint="eastAsia"/>
                <w:szCs w:val="21"/>
              </w:rPr>
            </w:pPr>
            <w:r w:rsidRPr="00AA5BD8">
              <w:rPr>
                <w:rFonts w:ascii="宋体" w:hAnsi="宋体" w:cs="宋体"/>
                <w:szCs w:val="21"/>
              </w:rPr>
              <w:t>6</w:t>
            </w:r>
          </w:p>
        </w:tc>
        <w:tc>
          <w:tcPr>
            <w:tcW w:w="5543" w:type="dxa"/>
            <w:vAlign w:val="center"/>
          </w:tcPr>
          <w:p w14:paraId="4E81BF08" w14:textId="77777777" w:rsidR="009317D3" w:rsidRPr="006A4C37" w:rsidRDefault="009317D3" w:rsidP="0099008B">
            <w:pPr>
              <w:spacing w:line="360" w:lineRule="exact"/>
              <w:textAlignment w:val="center"/>
              <w:rPr>
                <w:rFonts w:ascii="宋体" w:cs="宋体"/>
                <w:b/>
                <w:bCs/>
                <w:szCs w:val="21"/>
              </w:rPr>
            </w:pPr>
            <w:r w:rsidRPr="006A4C37">
              <w:rPr>
                <w:rFonts w:ascii="宋体" w:hAnsi="宋体" w:cs="宋体" w:hint="eastAsia"/>
                <w:b/>
                <w:bCs/>
                <w:szCs w:val="21"/>
              </w:rPr>
              <w:t>调音台</w:t>
            </w:r>
          </w:p>
          <w:p w14:paraId="628A6BC6" w14:textId="77777777" w:rsidR="009317D3" w:rsidRPr="007A6A25" w:rsidRDefault="009317D3" w:rsidP="0099008B">
            <w:pPr>
              <w:rPr>
                <w:sz w:val="18"/>
                <w:szCs w:val="18"/>
              </w:rPr>
            </w:pPr>
            <w:r w:rsidRPr="007A6A25">
              <w:rPr>
                <w:rFonts w:hint="eastAsia"/>
                <w:sz w:val="18"/>
                <w:szCs w:val="18"/>
              </w:rPr>
              <w:t>话筒输入：</w:t>
            </w:r>
            <w:r w:rsidRPr="007A6A25">
              <w:rPr>
                <w:sz w:val="18"/>
                <w:szCs w:val="18"/>
              </w:rPr>
              <w:t>4</w:t>
            </w:r>
            <w:r w:rsidRPr="007A6A25">
              <w:rPr>
                <w:rFonts w:hint="eastAsia"/>
                <w:sz w:val="18"/>
                <w:szCs w:val="18"/>
              </w:rPr>
              <w:t>个</w:t>
            </w:r>
          </w:p>
          <w:p w14:paraId="73556AE9" w14:textId="77777777" w:rsidR="009317D3" w:rsidRPr="007A6A25" w:rsidRDefault="009317D3" w:rsidP="0099008B">
            <w:pPr>
              <w:rPr>
                <w:sz w:val="18"/>
                <w:szCs w:val="18"/>
              </w:rPr>
            </w:pPr>
            <w:r w:rsidRPr="007A6A25">
              <w:rPr>
                <w:rFonts w:hint="eastAsia"/>
                <w:sz w:val="18"/>
                <w:szCs w:val="18"/>
              </w:rPr>
              <w:t>频响：</w:t>
            </w:r>
            <w:r w:rsidRPr="007A6A25">
              <w:rPr>
                <w:sz w:val="18"/>
                <w:szCs w:val="18"/>
              </w:rPr>
              <w:t>+0.5dB/-0.5dB(20Hz-20kHz)</w:t>
            </w:r>
          </w:p>
          <w:p w14:paraId="2EF360A3" w14:textId="77777777" w:rsidR="009317D3" w:rsidRPr="007A6A25" w:rsidRDefault="009317D3" w:rsidP="0099008B">
            <w:pPr>
              <w:rPr>
                <w:sz w:val="18"/>
                <w:szCs w:val="18"/>
              </w:rPr>
            </w:pPr>
            <w:r w:rsidRPr="007A6A25">
              <w:rPr>
                <w:rFonts w:hint="eastAsia"/>
                <w:sz w:val="18"/>
                <w:szCs w:val="18"/>
              </w:rPr>
              <w:t>总谐波失真：</w:t>
            </w:r>
            <w:r w:rsidRPr="007A6A25">
              <w:rPr>
                <w:sz w:val="18"/>
                <w:szCs w:val="18"/>
              </w:rPr>
              <w:t>0.02%@+14dBu(20Hz-20kHz)</w:t>
            </w:r>
          </w:p>
          <w:p w14:paraId="49CF0795" w14:textId="77777777" w:rsidR="009317D3" w:rsidRPr="007A6A25" w:rsidRDefault="009317D3" w:rsidP="0099008B">
            <w:pPr>
              <w:rPr>
                <w:sz w:val="18"/>
                <w:szCs w:val="18"/>
              </w:rPr>
            </w:pPr>
            <w:r w:rsidRPr="007A6A25">
              <w:rPr>
                <w:rFonts w:hint="eastAsia"/>
                <w:sz w:val="18"/>
                <w:szCs w:val="18"/>
              </w:rPr>
              <w:t>输入通道：</w:t>
            </w:r>
            <w:r w:rsidRPr="007A6A25">
              <w:rPr>
                <w:sz w:val="18"/>
                <w:szCs w:val="18"/>
              </w:rPr>
              <w:t>10</w:t>
            </w:r>
            <w:r w:rsidRPr="007A6A25">
              <w:rPr>
                <w:rFonts w:hint="eastAsia"/>
                <w:sz w:val="18"/>
                <w:szCs w:val="18"/>
              </w:rPr>
              <w:t>通道（单声道</w:t>
            </w:r>
            <w:r w:rsidRPr="007A6A25">
              <w:rPr>
                <w:sz w:val="18"/>
                <w:szCs w:val="18"/>
              </w:rPr>
              <w:t>4</w:t>
            </w:r>
            <w:r w:rsidRPr="007A6A25">
              <w:rPr>
                <w:rFonts w:hint="eastAsia"/>
                <w:sz w:val="18"/>
                <w:szCs w:val="18"/>
              </w:rPr>
              <w:t>；立体声</w:t>
            </w:r>
            <w:r w:rsidRPr="007A6A25">
              <w:rPr>
                <w:sz w:val="18"/>
                <w:szCs w:val="18"/>
              </w:rPr>
              <w:t>3</w:t>
            </w:r>
            <w:r w:rsidRPr="007A6A25">
              <w:rPr>
                <w:rFonts w:hint="eastAsia"/>
                <w:sz w:val="18"/>
                <w:szCs w:val="18"/>
              </w:rPr>
              <w:t>）</w:t>
            </w:r>
          </w:p>
          <w:p w14:paraId="2662CC14" w14:textId="77777777" w:rsidR="009317D3" w:rsidRPr="007A6A25" w:rsidRDefault="009317D3" w:rsidP="0099008B">
            <w:pPr>
              <w:rPr>
                <w:sz w:val="18"/>
                <w:szCs w:val="18"/>
              </w:rPr>
            </w:pPr>
            <w:r w:rsidRPr="007A6A25">
              <w:rPr>
                <w:rFonts w:hint="eastAsia"/>
                <w:sz w:val="18"/>
                <w:szCs w:val="18"/>
              </w:rPr>
              <w:t>输出通道：</w:t>
            </w:r>
            <w:r w:rsidRPr="007A6A25">
              <w:rPr>
                <w:sz w:val="18"/>
                <w:szCs w:val="18"/>
              </w:rPr>
              <w:t>STEREO OUT 2</w:t>
            </w:r>
            <w:r w:rsidRPr="007A6A25">
              <w:rPr>
                <w:rFonts w:hint="eastAsia"/>
                <w:sz w:val="18"/>
                <w:szCs w:val="18"/>
              </w:rPr>
              <w:t>；</w:t>
            </w:r>
            <w:r w:rsidRPr="007A6A25">
              <w:rPr>
                <w:sz w:val="18"/>
                <w:szCs w:val="18"/>
              </w:rPr>
              <w:t>PHONES 1</w:t>
            </w:r>
          </w:p>
          <w:p w14:paraId="373BD2CA" w14:textId="77777777" w:rsidR="009317D3" w:rsidRPr="007A6A25" w:rsidRDefault="009317D3" w:rsidP="0099008B">
            <w:pPr>
              <w:rPr>
                <w:sz w:val="18"/>
                <w:szCs w:val="18"/>
              </w:rPr>
            </w:pPr>
            <w:r w:rsidRPr="007A6A25">
              <w:rPr>
                <w:rFonts w:hint="eastAsia"/>
                <w:sz w:val="18"/>
                <w:szCs w:val="18"/>
              </w:rPr>
              <w:t>母线：立体声</w:t>
            </w:r>
            <w:r w:rsidRPr="007A6A25">
              <w:rPr>
                <w:sz w:val="18"/>
                <w:szCs w:val="18"/>
              </w:rPr>
              <w:t>1</w:t>
            </w:r>
          </w:p>
          <w:p w14:paraId="0D1259B7" w14:textId="77777777" w:rsidR="009317D3" w:rsidRPr="007A6A25" w:rsidRDefault="009317D3" w:rsidP="0099008B">
            <w:pPr>
              <w:rPr>
                <w:sz w:val="18"/>
                <w:szCs w:val="18"/>
              </w:rPr>
            </w:pPr>
            <w:r w:rsidRPr="007A6A25">
              <w:rPr>
                <w:rFonts w:hint="eastAsia"/>
                <w:sz w:val="18"/>
                <w:szCs w:val="18"/>
              </w:rPr>
              <w:t>电平表：</w:t>
            </w:r>
            <w:r w:rsidRPr="007A6A25">
              <w:rPr>
                <w:sz w:val="18"/>
                <w:szCs w:val="18"/>
              </w:rPr>
              <w:t>2x7-</w:t>
            </w:r>
            <w:r w:rsidRPr="007A6A25">
              <w:rPr>
                <w:rFonts w:hint="eastAsia"/>
                <w:sz w:val="18"/>
                <w:szCs w:val="18"/>
              </w:rPr>
              <w:t>点距</w:t>
            </w:r>
            <w:r w:rsidRPr="007A6A25">
              <w:rPr>
                <w:sz w:val="18"/>
                <w:szCs w:val="18"/>
              </w:rPr>
              <w:t>LED</w:t>
            </w:r>
            <w:r w:rsidRPr="007A6A25">
              <w:rPr>
                <w:rFonts w:hint="eastAsia"/>
                <w:sz w:val="18"/>
                <w:szCs w:val="18"/>
              </w:rPr>
              <w:t>电平表</w:t>
            </w:r>
            <w:r w:rsidRPr="007A6A25">
              <w:rPr>
                <w:sz w:val="18"/>
                <w:szCs w:val="18"/>
              </w:rPr>
              <w:t>[PEAK,+6,+3,0,-3,-10,-20dB]</w:t>
            </w:r>
          </w:p>
          <w:p w14:paraId="14087C27" w14:textId="77777777" w:rsidR="009317D3" w:rsidRPr="00B95463" w:rsidRDefault="009317D3" w:rsidP="0099008B">
            <w:pPr>
              <w:rPr>
                <w:rFonts w:ascii="Calibri"/>
                <w:sz w:val="18"/>
                <w:szCs w:val="18"/>
              </w:rPr>
            </w:pPr>
            <w:r w:rsidRPr="007A6A25">
              <w:rPr>
                <w:rFonts w:hint="eastAsia"/>
                <w:sz w:val="18"/>
                <w:szCs w:val="18"/>
              </w:rPr>
              <w:t>幻象电源电压：</w:t>
            </w:r>
            <w:r w:rsidRPr="007A6A25">
              <w:rPr>
                <w:sz w:val="18"/>
                <w:szCs w:val="18"/>
              </w:rPr>
              <w:t>+48V</w:t>
            </w:r>
          </w:p>
        </w:tc>
        <w:tc>
          <w:tcPr>
            <w:tcW w:w="1120" w:type="dxa"/>
            <w:vAlign w:val="center"/>
          </w:tcPr>
          <w:p w14:paraId="248FA043"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国产</w:t>
            </w:r>
          </w:p>
        </w:tc>
        <w:tc>
          <w:tcPr>
            <w:tcW w:w="1120" w:type="dxa"/>
            <w:vAlign w:val="center"/>
          </w:tcPr>
          <w:p w14:paraId="3503F7BE"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7443FFD9"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台</w:t>
            </w:r>
          </w:p>
        </w:tc>
      </w:tr>
      <w:tr w:rsidR="009317D3" w:rsidRPr="00AA5BD8" w14:paraId="7C93A43B" w14:textId="77777777" w:rsidTr="0099008B">
        <w:trPr>
          <w:trHeight w:val="567"/>
          <w:jc w:val="center"/>
        </w:trPr>
        <w:tc>
          <w:tcPr>
            <w:tcW w:w="836" w:type="dxa"/>
            <w:vAlign w:val="center"/>
          </w:tcPr>
          <w:p w14:paraId="78F33EE9" w14:textId="77777777" w:rsidR="009317D3" w:rsidRPr="00AA5BD8" w:rsidRDefault="009317D3" w:rsidP="0099008B">
            <w:pPr>
              <w:spacing w:line="360" w:lineRule="exact"/>
              <w:jc w:val="center"/>
              <w:rPr>
                <w:rFonts w:ascii="宋体" w:cs="宋体"/>
                <w:szCs w:val="21"/>
              </w:rPr>
            </w:pPr>
            <w:r>
              <w:rPr>
                <w:rFonts w:ascii="宋体" w:hAnsi="宋体" w:cs="宋体"/>
                <w:szCs w:val="21"/>
              </w:rPr>
              <w:t>7</w:t>
            </w:r>
          </w:p>
        </w:tc>
        <w:tc>
          <w:tcPr>
            <w:tcW w:w="5543" w:type="dxa"/>
            <w:vAlign w:val="center"/>
          </w:tcPr>
          <w:p w14:paraId="26C172F2" w14:textId="77777777" w:rsidR="009317D3" w:rsidRPr="006A4C37" w:rsidRDefault="009317D3" w:rsidP="0099008B">
            <w:pPr>
              <w:spacing w:line="360" w:lineRule="exact"/>
              <w:textAlignment w:val="center"/>
              <w:rPr>
                <w:rFonts w:ascii="宋体" w:cs="宋体"/>
                <w:b/>
                <w:bCs/>
                <w:szCs w:val="21"/>
              </w:rPr>
            </w:pPr>
            <w:r w:rsidRPr="006A4C37">
              <w:rPr>
                <w:rFonts w:ascii="宋体" w:hAnsi="宋体" w:cs="宋体" w:hint="eastAsia"/>
                <w:b/>
                <w:bCs/>
                <w:szCs w:val="21"/>
              </w:rPr>
              <w:t>话筒</w:t>
            </w:r>
          </w:p>
          <w:p w14:paraId="666382F5" w14:textId="77777777" w:rsidR="009317D3" w:rsidRPr="007A6A25" w:rsidRDefault="009317D3" w:rsidP="0099008B">
            <w:pPr>
              <w:rPr>
                <w:rFonts w:ascii="宋体"/>
                <w:sz w:val="18"/>
                <w:szCs w:val="18"/>
              </w:rPr>
            </w:pPr>
            <w:r w:rsidRPr="007A6A25">
              <w:rPr>
                <w:rFonts w:ascii="宋体" w:hAnsi="宋体" w:hint="eastAsia"/>
                <w:sz w:val="18"/>
                <w:szCs w:val="18"/>
              </w:rPr>
              <w:t>灵敏度：</w:t>
            </w:r>
            <w:r w:rsidRPr="007A6A25">
              <w:rPr>
                <w:rFonts w:ascii="宋体" w:hAnsi="宋体"/>
                <w:sz w:val="18"/>
                <w:szCs w:val="18"/>
              </w:rPr>
              <w:t>-38dB</w:t>
            </w:r>
            <w:r w:rsidRPr="007A6A25">
              <w:rPr>
                <w:rFonts w:ascii="宋体" w:hAnsi="宋体" w:hint="eastAsia"/>
                <w:sz w:val="18"/>
                <w:szCs w:val="18"/>
              </w:rPr>
              <w:t>±</w:t>
            </w:r>
            <w:r w:rsidRPr="007A6A25">
              <w:rPr>
                <w:rFonts w:ascii="宋体" w:hAnsi="宋体"/>
                <w:sz w:val="18"/>
                <w:szCs w:val="18"/>
              </w:rPr>
              <w:t>3dB</w:t>
            </w:r>
            <w:r w:rsidRPr="007A6A25">
              <w:rPr>
                <w:rFonts w:ascii="宋体" w:hAnsi="宋体" w:hint="eastAsia"/>
                <w:sz w:val="18"/>
                <w:szCs w:val="18"/>
              </w:rPr>
              <w:t>（</w:t>
            </w:r>
            <w:r w:rsidRPr="007A6A25">
              <w:rPr>
                <w:rFonts w:ascii="宋体" w:hAnsi="宋体"/>
                <w:sz w:val="18"/>
                <w:szCs w:val="18"/>
              </w:rPr>
              <w:t>0dB=1V/Pa</w:t>
            </w:r>
            <w:r w:rsidRPr="007A6A25">
              <w:rPr>
                <w:rFonts w:ascii="宋体" w:hAnsi="宋体" w:hint="eastAsia"/>
                <w:sz w:val="18"/>
                <w:szCs w:val="18"/>
              </w:rPr>
              <w:t>）</w:t>
            </w:r>
          </w:p>
          <w:p w14:paraId="12A3D111" w14:textId="77777777" w:rsidR="009317D3" w:rsidRPr="007A6A25" w:rsidRDefault="009317D3" w:rsidP="0099008B">
            <w:pPr>
              <w:rPr>
                <w:rFonts w:ascii="宋体" w:hAnsi="宋体" w:hint="eastAsia"/>
                <w:sz w:val="18"/>
                <w:szCs w:val="18"/>
              </w:rPr>
            </w:pPr>
            <w:r w:rsidRPr="007A6A25">
              <w:rPr>
                <w:rFonts w:ascii="宋体" w:hAnsi="宋体" w:hint="eastAsia"/>
                <w:sz w:val="18"/>
                <w:szCs w:val="18"/>
              </w:rPr>
              <w:t>频率范围：</w:t>
            </w:r>
            <w:r w:rsidRPr="007A6A25">
              <w:rPr>
                <w:rFonts w:ascii="宋体" w:hAnsi="宋体"/>
                <w:sz w:val="18"/>
                <w:szCs w:val="18"/>
              </w:rPr>
              <w:t>50–16000Hz</w:t>
            </w:r>
          </w:p>
          <w:p w14:paraId="31982768" w14:textId="77777777" w:rsidR="009317D3" w:rsidRPr="007A6A25" w:rsidRDefault="009317D3" w:rsidP="0099008B">
            <w:pPr>
              <w:rPr>
                <w:rFonts w:ascii="宋体"/>
                <w:sz w:val="18"/>
                <w:szCs w:val="18"/>
              </w:rPr>
            </w:pPr>
            <w:r w:rsidRPr="007A6A25">
              <w:rPr>
                <w:rFonts w:ascii="宋体" w:hAnsi="宋体" w:hint="eastAsia"/>
                <w:sz w:val="18"/>
                <w:szCs w:val="18"/>
              </w:rPr>
              <w:t>指向特征：心型</w:t>
            </w:r>
          </w:p>
          <w:p w14:paraId="352C9D65" w14:textId="77777777" w:rsidR="009317D3" w:rsidRPr="00B95463" w:rsidRDefault="009317D3" w:rsidP="0099008B">
            <w:pPr>
              <w:rPr>
                <w:rFonts w:ascii="宋体"/>
                <w:sz w:val="18"/>
                <w:szCs w:val="18"/>
              </w:rPr>
            </w:pPr>
            <w:r w:rsidRPr="007A6A25">
              <w:rPr>
                <w:rFonts w:ascii="宋体" w:hAnsi="宋体" w:hint="eastAsia"/>
                <w:sz w:val="18"/>
                <w:szCs w:val="18"/>
              </w:rPr>
              <w:t>标称阻抗：</w:t>
            </w:r>
            <w:r w:rsidRPr="007A6A25">
              <w:rPr>
                <w:rFonts w:ascii="宋体" w:hAnsi="宋体"/>
                <w:sz w:val="18"/>
                <w:szCs w:val="18"/>
              </w:rPr>
              <w:t>200</w:t>
            </w:r>
            <w:r w:rsidRPr="007A6A25">
              <w:rPr>
                <w:rFonts w:ascii="宋体" w:hAnsi="宋体" w:hint="eastAsia"/>
                <w:sz w:val="18"/>
                <w:szCs w:val="18"/>
              </w:rPr>
              <w:t>Ω</w:t>
            </w:r>
          </w:p>
        </w:tc>
        <w:tc>
          <w:tcPr>
            <w:tcW w:w="1120" w:type="dxa"/>
            <w:vAlign w:val="center"/>
          </w:tcPr>
          <w:p w14:paraId="0B9EF2A7"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国产</w:t>
            </w:r>
          </w:p>
        </w:tc>
        <w:tc>
          <w:tcPr>
            <w:tcW w:w="1120" w:type="dxa"/>
            <w:vAlign w:val="center"/>
          </w:tcPr>
          <w:p w14:paraId="6BCFA4AA"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17ED1036"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套</w:t>
            </w:r>
          </w:p>
        </w:tc>
      </w:tr>
      <w:tr w:rsidR="009317D3" w:rsidRPr="00AA5BD8" w14:paraId="415911DA" w14:textId="77777777" w:rsidTr="0099008B">
        <w:trPr>
          <w:trHeight w:val="567"/>
          <w:jc w:val="center"/>
        </w:trPr>
        <w:tc>
          <w:tcPr>
            <w:tcW w:w="836" w:type="dxa"/>
            <w:vAlign w:val="center"/>
          </w:tcPr>
          <w:p w14:paraId="4710699D" w14:textId="77777777" w:rsidR="009317D3" w:rsidRPr="00AA5BD8" w:rsidRDefault="009317D3" w:rsidP="0099008B">
            <w:pPr>
              <w:spacing w:line="360" w:lineRule="exact"/>
              <w:jc w:val="center"/>
              <w:rPr>
                <w:rFonts w:ascii="宋体" w:cs="宋体"/>
                <w:szCs w:val="21"/>
              </w:rPr>
            </w:pPr>
            <w:r>
              <w:rPr>
                <w:rFonts w:ascii="宋体" w:hAnsi="宋体" w:cs="宋体"/>
                <w:szCs w:val="21"/>
              </w:rPr>
              <w:t>8</w:t>
            </w:r>
          </w:p>
        </w:tc>
        <w:tc>
          <w:tcPr>
            <w:tcW w:w="5543" w:type="dxa"/>
            <w:vAlign w:val="center"/>
          </w:tcPr>
          <w:p w14:paraId="5BB08161" w14:textId="77777777" w:rsidR="009317D3" w:rsidRPr="006A4C37" w:rsidRDefault="009317D3" w:rsidP="0099008B">
            <w:pPr>
              <w:spacing w:line="360" w:lineRule="exact"/>
              <w:textAlignment w:val="center"/>
              <w:rPr>
                <w:rFonts w:ascii="宋体" w:cs="宋体"/>
                <w:b/>
                <w:bCs/>
                <w:szCs w:val="21"/>
              </w:rPr>
            </w:pPr>
            <w:r w:rsidRPr="006A4C37">
              <w:rPr>
                <w:rFonts w:ascii="宋体" w:hAnsi="宋体" w:cs="宋体" w:hint="eastAsia"/>
                <w:b/>
                <w:bCs/>
                <w:szCs w:val="21"/>
              </w:rPr>
              <w:t>不间断电源</w:t>
            </w:r>
          </w:p>
          <w:p w14:paraId="1D603BCF" w14:textId="77777777" w:rsidR="009317D3" w:rsidRPr="007A6A25" w:rsidRDefault="009317D3" w:rsidP="0099008B">
            <w:pPr>
              <w:rPr>
                <w:sz w:val="18"/>
                <w:szCs w:val="18"/>
              </w:rPr>
            </w:pPr>
            <w:r w:rsidRPr="007A6A25">
              <w:rPr>
                <w:sz w:val="18"/>
                <w:szCs w:val="18"/>
              </w:rPr>
              <w:t>1000W     4</w:t>
            </w:r>
            <w:r w:rsidRPr="007A6A25">
              <w:rPr>
                <w:rFonts w:hint="eastAsia"/>
                <w:sz w:val="18"/>
                <w:szCs w:val="18"/>
              </w:rPr>
              <w:t>小时套装</w:t>
            </w:r>
          </w:p>
          <w:p w14:paraId="0FE33850" w14:textId="77777777" w:rsidR="009317D3" w:rsidRPr="00AA5BD8" w:rsidRDefault="009317D3" w:rsidP="0099008B">
            <w:pPr>
              <w:rPr>
                <w:rFonts w:ascii="宋体" w:cs="宋体"/>
                <w:szCs w:val="21"/>
              </w:rPr>
            </w:pPr>
            <w:r w:rsidRPr="007A6A25">
              <w:rPr>
                <w:rFonts w:hint="eastAsia"/>
                <w:sz w:val="18"/>
                <w:szCs w:val="18"/>
              </w:rPr>
              <w:t>含</w:t>
            </w:r>
            <w:r w:rsidRPr="007A6A25">
              <w:rPr>
                <w:sz w:val="18"/>
                <w:szCs w:val="18"/>
              </w:rPr>
              <w:t xml:space="preserve"> 1000W</w:t>
            </w:r>
            <w:r w:rsidRPr="007A6A25">
              <w:rPr>
                <w:rFonts w:hint="eastAsia"/>
                <w:sz w:val="18"/>
                <w:szCs w:val="18"/>
              </w:rPr>
              <w:t>长时效</w:t>
            </w:r>
            <w:r w:rsidRPr="007A6A25">
              <w:rPr>
                <w:sz w:val="18"/>
                <w:szCs w:val="18"/>
              </w:rPr>
              <w:t>UPS</w:t>
            </w:r>
            <w:r w:rsidRPr="007A6A25">
              <w:rPr>
                <w:rFonts w:hint="eastAsia"/>
                <w:sz w:val="18"/>
                <w:szCs w:val="18"/>
              </w:rPr>
              <w:t>主机一台，</w:t>
            </w:r>
            <w:r w:rsidRPr="007A6A25">
              <w:rPr>
                <w:sz w:val="18"/>
                <w:szCs w:val="18"/>
              </w:rPr>
              <w:t>UPS</w:t>
            </w:r>
            <w:r w:rsidRPr="007A6A25">
              <w:rPr>
                <w:rFonts w:hint="eastAsia"/>
                <w:sz w:val="18"/>
                <w:szCs w:val="18"/>
              </w:rPr>
              <w:t>专用</w:t>
            </w:r>
            <w:r w:rsidRPr="007A6A25">
              <w:rPr>
                <w:sz w:val="18"/>
                <w:szCs w:val="18"/>
              </w:rPr>
              <w:t>12V100AH</w:t>
            </w:r>
            <w:r w:rsidRPr="007A6A25">
              <w:rPr>
                <w:rFonts w:hint="eastAsia"/>
                <w:sz w:val="18"/>
                <w:szCs w:val="18"/>
              </w:rPr>
              <w:t>电池</w:t>
            </w:r>
            <w:r w:rsidRPr="007A6A25">
              <w:rPr>
                <w:sz w:val="18"/>
                <w:szCs w:val="18"/>
              </w:rPr>
              <w:t>4</w:t>
            </w:r>
            <w:r w:rsidRPr="007A6A25">
              <w:rPr>
                <w:rFonts w:hint="eastAsia"/>
                <w:sz w:val="18"/>
                <w:szCs w:val="18"/>
              </w:rPr>
              <w:t>节，电池柜</w:t>
            </w:r>
            <w:r w:rsidRPr="007A6A25">
              <w:rPr>
                <w:sz w:val="18"/>
                <w:szCs w:val="18"/>
              </w:rPr>
              <w:t>1</w:t>
            </w:r>
            <w:r w:rsidRPr="007A6A25">
              <w:rPr>
                <w:rFonts w:hint="eastAsia"/>
                <w:sz w:val="18"/>
                <w:szCs w:val="18"/>
              </w:rPr>
              <w:t>个</w:t>
            </w:r>
          </w:p>
        </w:tc>
        <w:tc>
          <w:tcPr>
            <w:tcW w:w="1120" w:type="dxa"/>
            <w:vAlign w:val="center"/>
          </w:tcPr>
          <w:p w14:paraId="1AF40CD0"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国产</w:t>
            </w:r>
          </w:p>
        </w:tc>
        <w:tc>
          <w:tcPr>
            <w:tcW w:w="1120" w:type="dxa"/>
            <w:vAlign w:val="center"/>
          </w:tcPr>
          <w:p w14:paraId="1F9C406F" w14:textId="77777777" w:rsidR="009317D3" w:rsidRPr="00AA5BD8" w:rsidRDefault="009317D3" w:rsidP="0099008B">
            <w:pPr>
              <w:spacing w:line="360" w:lineRule="exact"/>
              <w:jc w:val="center"/>
              <w:rPr>
                <w:rFonts w:ascii="宋体" w:cs="宋体"/>
                <w:szCs w:val="21"/>
              </w:rPr>
            </w:pPr>
            <w:r>
              <w:rPr>
                <w:rFonts w:ascii="宋体" w:hAnsi="宋体" w:cs="宋体"/>
                <w:szCs w:val="21"/>
              </w:rPr>
              <w:t>1</w:t>
            </w:r>
          </w:p>
        </w:tc>
        <w:tc>
          <w:tcPr>
            <w:tcW w:w="1120" w:type="dxa"/>
            <w:vAlign w:val="center"/>
          </w:tcPr>
          <w:p w14:paraId="4860B6FE"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套</w:t>
            </w:r>
          </w:p>
        </w:tc>
      </w:tr>
      <w:tr w:rsidR="009317D3" w:rsidRPr="00AA5BD8" w14:paraId="07D2FAF0" w14:textId="77777777" w:rsidTr="0099008B">
        <w:trPr>
          <w:trHeight w:val="567"/>
          <w:jc w:val="center"/>
        </w:trPr>
        <w:tc>
          <w:tcPr>
            <w:tcW w:w="836" w:type="dxa"/>
            <w:vAlign w:val="center"/>
          </w:tcPr>
          <w:p w14:paraId="110EC166" w14:textId="77777777" w:rsidR="009317D3" w:rsidRPr="00AA5BD8" w:rsidRDefault="009317D3" w:rsidP="0099008B">
            <w:pPr>
              <w:spacing w:line="360" w:lineRule="exact"/>
              <w:jc w:val="center"/>
              <w:rPr>
                <w:rFonts w:ascii="宋体" w:cs="宋体"/>
                <w:szCs w:val="21"/>
              </w:rPr>
            </w:pPr>
            <w:r>
              <w:rPr>
                <w:rFonts w:ascii="宋体" w:hAnsi="宋体" w:cs="宋体"/>
                <w:szCs w:val="21"/>
              </w:rPr>
              <w:t>9</w:t>
            </w:r>
          </w:p>
        </w:tc>
        <w:tc>
          <w:tcPr>
            <w:tcW w:w="5543" w:type="dxa"/>
            <w:vAlign w:val="center"/>
          </w:tcPr>
          <w:p w14:paraId="7E1E1A6D" w14:textId="77777777" w:rsidR="009317D3" w:rsidRPr="006A4C37" w:rsidRDefault="009317D3" w:rsidP="0099008B">
            <w:pPr>
              <w:spacing w:line="360" w:lineRule="exact"/>
              <w:textAlignment w:val="center"/>
              <w:rPr>
                <w:rFonts w:ascii="宋体" w:cs="宋体"/>
                <w:b/>
                <w:bCs/>
                <w:szCs w:val="21"/>
              </w:rPr>
            </w:pPr>
            <w:r w:rsidRPr="006A4C37">
              <w:rPr>
                <w:rFonts w:ascii="宋体" w:hAnsi="宋体" w:cs="宋体" w:hint="eastAsia"/>
                <w:b/>
                <w:bCs/>
                <w:szCs w:val="21"/>
              </w:rPr>
              <w:t>机柜</w:t>
            </w:r>
          </w:p>
          <w:p w14:paraId="63E8C686" w14:textId="77777777" w:rsidR="009317D3" w:rsidRPr="00AA5BD8" w:rsidRDefault="009317D3" w:rsidP="0099008B">
            <w:pPr>
              <w:spacing w:line="360" w:lineRule="exact"/>
              <w:textAlignment w:val="center"/>
              <w:rPr>
                <w:rFonts w:ascii="宋体" w:cs="宋体"/>
                <w:szCs w:val="21"/>
              </w:rPr>
            </w:pPr>
            <w:r>
              <w:rPr>
                <w:rFonts w:ascii="宋体" w:hAnsi="宋体" w:cs="宋体"/>
                <w:szCs w:val="21"/>
              </w:rPr>
              <w:t>600*800*1600</w:t>
            </w:r>
            <w:r>
              <w:rPr>
                <w:rFonts w:ascii="宋体" w:hAnsi="宋体" w:cs="宋体" w:hint="eastAsia"/>
                <w:szCs w:val="21"/>
              </w:rPr>
              <w:t>标准机柜</w:t>
            </w:r>
          </w:p>
        </w:tc>
        <w:tc>
          <w:tcPr>
            <w:tcW w:w="1120" w:type="dxa"/>
            <w:vAlign w:val="center"/>
          </w:tcPr>
          <w:p w14:paraId="7414F77D"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国产</w:t>
            </w:r>
          </w:p>
        </w:tc>
        <w:tc>
          <w:tcPr>
            <w:tcW w:w="1120" w:type="dxa"/>
            <w:vAlign w:val="center"/>
          </w:tcPr>
          <w:p w14:paraId="63677D6E" w14:textId="77777777" w:rsidR="009317D3" w:rsidRPr="00AA5BD8" w:rsidRDefault="009317D3" w:rsidP="0099008B">
            <w:pPr>
              <w:spacing w:line="360" w:lineRule="exact"/>
              <w:jc w:val="center"/>
              <w:rPr>
                <w:rFonts w:ascii="宋体" w:cs="宋体"/>
                <w:szCs w:val="21"/>
              </w:rPr>
            </w:pPr>
            <w:r>
              <w:rPr>
                <w:rFonts w:ascii="宋体" w:hAnsi="宋体" w:cs="宋体"/>
                <w:szCs w:val="21"/>
              </w:rPr>
              <w:t>2</w:t>
            </w:r>
          </w:p>
        </w:tc>
        <w:tc>
          <w:tcPr>
            <w:tcW w:w="1120" w:type="dxa"/>
            <w:vAlign w:val="center"/>
          </w:tcPr>
          <w:p w14:paraId="1443CB17"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台</w:t>
            </w:r>
          </w:p>
        </w:tc>
      </w:tr>
      <w:tr w:rsidR="009317D3" w:rsidRPr="00AA5BD8" w14:paraId="3CEADEB0" w14:textId="77777777" w:rsidTr="0099008B">
        <w:trPr>
          <w:trHeight w:val="567"/>
          <w:jc w:val="center"/>
        </w:trPr>
        <w:tc>
          <w:tcPr>
            <w:tcW w:w="836" w:type="dxa"/>
            <w:vAlign w:val="center"/>
          </w:tcPr>
          <w:p w14:paraId="43F18AE6" w14:textId="77777777" w:rsidR="009317D3" w:rsidRPr="00AA5BD8" w:rsidRDefault="009317D3" w:rsidP="0099008B">
            <w:pPr>
              <w:spacing w:line="360" w:lineRule="exact"/>
              <w:jc w:val="center"/>
              <w:rPr>
                <w:rFonts w:ascii="宋体" w:cs="宋体"/>
                <w:szCs w:val="21"/>
              </w:rPr>
            </w:pPr>
            <w:r>
              <w:rPr>
                <w:rFonts w:ascii="宋体" w:hAnsi="宋体" w:cs="宋体"/>
                <w:szCs w:val="21"/>
              </w:rPr>
              <w:t>10</w:t>
            </w:r>
          </w:p>
        </w:tc>
        <w:tc>
          <w:tcPr>
            <w:tcW w:w="5543" w:type="dxa"/>
            <w:vAlign w:val="center"/>
          </w:tcPr>
          <w:p w14:paraId="246A7EDC" w14:textId="77777777" w:rsidR="009317D3" w:rsidRPr="00AA5BD8" w:rsidRDefault="009317D3" w:rsidP="0099008B">
            <w:pPr>
              <w:spacing w:line="360" w:lineRule="exact"/>
              <w:textAlignment w:val="center"/>
              <w:rPr>
                <w:rFonts w:ascii="宋体" w:cs="宋体"/>
                <w:szCs w:val="21"/>
              </w:rPr>
            </w:pPr>
            <w:r w:rsidRPr="00AA5BD8">
              <w:rPr>
                <w:rFonts w:ascii="宋体" w:hAnsi="宋体" w:cs="宋体" w:hint="eastAsia"/>
                <w:szCs w:val="21"/>
              </w:rPr>
              <w:t>设备辅件、安装、调试</w:t>
            </w:r>
          </w:p>
        </w:tc>
        <w:tc>
          <w:tcPr>
            <w:tcW w:w="1120" w:type="dxa"/>
            <w:vAlign w:val="center"/>
          </w:tcPr>
          <w:p w14:paraId="24918794" w14:textId="77777777" w:rsidR="009317D3" w:rsidRPr="00AA5BD8" w:rsidRDefault="009317D3" w:rsidP="0099008B">
            <w:pPr>
              <w:spacing w:line="360" w:lineRule="exact"/>
              <w:jc w:val="center"/>
              <w:rPr>
                <w:rFonts w:ascii="宋体" w:cs="宋体"/>
                <w:szCs w:val="21"/>
              </w:rPr>
            </w:pPr>
            <w:r w:rsidRPr="00AA5BD8">
              <w:rPr>
                <w:rFonts w:ascii="宋体" w:hAnsi="宋体" w:cs="宋体" w:hint="eastAsia"/>
                <w:szCs w:val="21"/>
              </w:rPr>
              <w:t>国产</w:t>
            </w:r>
          </w:p>
        </w:tc>
        <w:tc>
          <w:tcPr>
            <w:tcW w:w="1120" w:type="dxa"/>
            <w:vAlign w:val="center"/>
          </w:tcPr>
          <w:p w14:paraId="7E0B0171" w14:textId="77777777" w:rsidR="009317D3" w:rsidRPr="00AA5BD8" w:rsidRDefault="009317D3" w:rsidP="0099008B">
            <w:pPr>
              <w:spacing w:line="360" w:lineRule="exact"/>
              <w:jc w:val="center"/>
              <w:rPr>
                <w:rFonts w:ascii="宋体" w:cs="宋体"/>
                <w:szCs w:val="21"/>
              </w:rPr>
            </w:pPr>
            <w:r>
              <w:rPr>
                <w:rFonts w:ascii="宋体" w:hAnsi="宋体" w:cs="宋体"/>
                <w:szCs w:val="21"/>
              </w:rPr>
              <w:t>1</w:t>
            </w:r>
          </w:p>
        </w:tc>
        <w:tc>
          <w:tcPr>
            <w:tcW w:w="1120" w:type="dxa"/>
            <w:vAlign w:val="center"/>
          </w:tcPr>
          <w:p w14:paraId="0743539A" w14:textId="77777777" w:rsidR="009317D3" w:rsidRPr="00AA5BD8" w:rsidRDefault="009317D3" w:rsidP="0099008B">
            <w:pPr>
              <w:spacing w:line="360" w:lineRule="exact"/>
              <w:jc w:val="center"/>
              <w:rPr>
                <w:rFonts w:ascii="宋体" w:cs="宋体"/>
                <w:szCs w:val="21"/>
              </w:rPr>
            </w:pPr>
            <w:r>
              <w:rPr>
                <w:rFonts w:ascii="宋体" w:hAnsi="宋体" w:cs="宋体" w:hint="eastAsia"/>
                <w:szCs w:val="21"/>
              </w:rPr>
              <w:t>批</w:t>
            </w:r>
          </w:p>
        </w:tc>
      </w:tr>
    </w:tbl>
    <w:p w14:paraId="196DD211" w14:textId="77777777" w:rsidR="009317D3" w:rsidRPr="006A4C37" w:rsidRDefault="009317D3" w:rsidP="009317D3">
      <w:pPr>
        <w:topLinePunct/>
        <w:spacing w:line="276" w:lineRule="auto"/>
        <w:rPr>
          <w:rFonts w:ascii="宋体" w:hAnsi="宋体" w:cs="宋体" w:hint="eastAsia"/>
          <w:b/>
          <w:bCs/>
          <w:szCs w:val="21"/>
        </w:rPr>
      </w:pPr>
    </w:p>
    <w:p w14:paraId="25209EA2" w14:textId="77777777" w:rsidR="009317D3" w:rsidRPr="002D594C" w:rsidRDefault="009317D3" w:rsidP="009317D3">
      <w:pPr>
        <w:topLinePunct/>
        <w:spacing w:line="480" w:lineRule="auto"/>
      </w:pPr>
      <w:r w:rsidRPr="000B19CD">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9317D3" w14:paraId="77955039" w14:textId="77777777" w:rsidTr="0099008B">
        <w:trPr>
          <w:trHeight w:val="516"/>
          <w:jc w:val="center"/>
        </w:trPr>
        <w:tc>
          <w:tcPr>
            <w:tcW w:w="466" w:type="pct"/>
            <w:vAlign w:val="center"/>
          </w:tcPr>
          <w:p w14:paraId="6F727920"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序号</w:t>
            </w:r>
          </w:p>
        </w:tc>
        <w:tc>
          <w:tcPr>
            <w:tcW w:w="1028" w:type="pct"/>
            <w:vAlign w:val="center"/>
          </w:tcPr>
          <w:p w14:paraId="159DBD62"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cs="宋体" w:hint="eastAsia"/>
                <w:szCs w:val="21"/>
              </w:rPr>
              <w:t>项目</w:t>
            </w:r>
          </w:p>
        </w:tc>
        <w:tc>
          <w:tcPr>
            <w:tcW w:w="3506" w:type="pct"/>
            <w:vAlign w:val="center"/>
          </w:tcPr>
          <w:p w14:paraId="5F771CB6"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cs="宋体" w:hint="eastAsia"/>
                <w:szCs w:val="21"/>
              </w:rPr>
              <w:t>具体要求</w:t>
            </w:r>
          </w:p>
        </w:tc>
      </w:tr>
      <w:tr w:rsidR="009317D3" w14:paraId="2BFD42CB" w14:textId="77777777" w:rsidTr="0099008B">
        <w:trPr>
          <w:trHeight w:val="378"/>
          <w:jc w:val="center"/>
        </w:trPr>
        <w:tc>
          <w:tcPr>
            <w:tcW w:w="466" w:type="pct"/>
            <w:vAlign w:val="center"/>
          </w:tcPr>
          <w:p w14:paraId="3633A04E"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1</w:t>
            </w:r>
          </w:p>
        </w:tc>
        <w:tc>
          <w:tcPr>
            <w:tcW w:w="1028" w:type="pct"/>
            <w:vAlign w:val="center"/>
          </w:tcPr>
          <w:p w14:paraId="7599A514"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付款条件</w:t>
            </w:r>
          </w:p>
        </w:tc>
        <w:tc>
          <w:tcPr>
            <w:tcW w:w="3506" w:type="pct"/>
            <w:vAlign w:val="center"/>
          </w:tcPr>
          <w:p w14:paraId="225EDAD1" w14:textId="77777777" w:rsidR="009317D3" w:rsidRPr="002D594C" w:rsidRDefault="009317D3" w:rsidP="0099008B">
            <w:pPr>
              <w:adjustRightInd w:val="0"/>
              <w:snapToGrid w:val="0"/>
              <w:rPr>
                <w:rFonts w:ascii="宋体" w:hAnsi="宋体" w:cs="宋体" w:hint="eastAsia"/>
                <w:szCs w:val="21"/>
              </w:rPr>
            </w:pPr>
            <w:r w:rsidRPr="002D594C">
              <w:rPr>
                <w:rFonts w:ascii="宋体" w:hAnsi="宋体" w:cs="宋体" w:hint="eastAsia"/>
                <w:szCs w:val="21"/>
              </w:rPr>
              <w:t>合同签订并经招标人验收合格</w:t>
            </w:r>
            <w:r>
              <w:rPr>
                <w:rFonts w:ascii="宋体" w:hAnsi="宋体" w:cs="宋体" w:hint="eastAsia"/>
                <w:szCs w:val="21"/>
              </w:rPr>
              <w:t>后支付1</w:t>
            </w:r>
            <w:r>
              <w:rPr>
                <w:rFonts w:ascii="宋体" w:hAnsi="宋体" w:cs="宋体"/>
                <w:szCs w:val="21"/>
              </w:rPr>
              <w:t>00%</w:t>
            </w:r>
          </w:p>
        </w:tc>
      </w:tr>
      <w:tr w:rsidR="009317D3" w14:paraId="2338DAE1" w14:textId="77777777" w:rsidTr="0099008B">
        <w:trPr>
          <w:trHeight w:val="383"/>
          <w:jc w:val="center"/>
        </w:trPr>
        <w:tc>
          <w:tcPr>
            <w:tcW w:w="466" w:type="pct"/>
            <w:vAlign w:val="center"/>
          </w:tcPr>
          <w:p w14:paraId="2DF8286F"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2</w:t>
            </w:r>
          </w:p>
        </w:tc>
        <w:tc>
          <w:tcPr>
            <w:tcW w:w="1028" w:type="pct"/>
            <w:vAlign w:val="center"/>
          </w:tcPr>
          <w:p w14:paraId="2433F721"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最高限价</w:t>
            </w:r>
          </w:p>
        </w:tc>
        <w:tc>
          <w:tcPr>
            <w:tcW w:w="3506" w:type="pct"/>
            <w:vAlign w:val="center"/>
          </w:tcPr>
          <w:p w14:paraId="789C676E" w14:textId="77777777" w:rsidR="009317D3" w:rsidRPr="002D594C" w:rsidRDefault="009317D3" w:rsidP="0099008B">
            <w:pPr>
              <w:adjustRightInd w:val="0"/>
              <w:snapToGrid w:val="0"/>
              <w:jc w:val="left"/>
              <w:rPr>
                <w:rFonts w:ascii="宋体" w:hAnsi="宋体" w:cs="宋体" w:hint="eastAsia"/>
                <w:szCs w:val="21"/>
              </w:rPr>
            </w:pPr>
            <w:r w:rsidRPr="002D594C">
              <w:rPr>
                <w:rFonts w:ascii="宋体" w:hAnsi="宋体" w:cs="宋体" w:hint="eastAsia"/>
                <w:szCs w:val="21"/>
              </w:rPr>
              <w:t>人民币</w:t>
            </w:r>
            <w:r w:rsidRPr="00F84C5F">
              <w:rPr>
                <w:rFonts w:ascii="宋体" w:hAnsi="宋体" w:cs="宋体" w:hint="eastAsia"/>
                <w:szCs w:val="21"/>
                <w:u w:val="single"/>
              </w:rPr>
              <w:t xml:space="preserve"> </w:t>
            </w:r>
            <w:r>
              <w:rPr>
                <w:rFonts w:ascii="宋体" w:hAnsi="宋体" w:cs="宋体" w:hint="eastAsia"/>
                <w:szCs w:val="21"/>
                <w:u w:val="single"/>
              </w:rPr>
              <w:t xml:space="preserve"> 7 </w:t>
            </w:r>
            <w:r w:rsidRPr="00F84C5F">
              <w:rPr>
                <w:rFonts w:ascii="宋体" w:hAnsi="宋体" w:cs="宋体"/>
                <w:szCs w:val="21"/>
                <w:u w:val="single"/>
              </w:rPr>
              <w:t xml:space="preserve"> </w:t>
            </w:r>
            <w:r w:rsidRPr="002D594C">
              <w:rPr>
                <w:rFonts w:ascii="宋体" w:hAnsi="宋体" w:cs="宋体" w:hint="eastAsia"/>
                <w:szCs w:val="21"/>
              </w:rPr>
              <w:t>万元，投标报价超过最高限价的作无效标处理</w:t>
            </w:r>
          </w:p>
        </w:tc>
      </w:tr>
      <w:tr w:rsidR="009317D3" w14:paraId="754D45AC" w14:textId="77777777" w:rsidTr="0099008B">
        <w:trPr>
          <w:trHeight w:val="645"/>
          <w:jc w:val="center"/>
        </w:trPr>
        <w:tc>
          <w:tcPr>
            <w:tcW w:w="466" w:type="pct"/>
            <w:vAlign w:val="center"/>
          </w:tcPr>
          <w:p w14:paraId="57319D37" w14:textId="77777777" w:rsidR="009317D3" w:rsidRDefault="009317D3" w:rsidP="0099008B">
            <w:pPr>
              <w:adjustRightInd w:val="0"/>
              <w:snapToGrid w:val="0"/>
              <w:jc w:val="center"/>
              <w:rPr>
                <w:rFonts w:ascii="宋体" w:hAnsi="宋体" w:hint="eastAsia"/>
                <w:szCs w:val="21"/>
              </w:rPr>
            </w:pPr>
            <w:r>
              <w:rPr>
                <w:rFonts w:ascii="宋体" w:hAnsi="宋体" w:hint="eastAsia"/>
                <w:szCs w:val="21"/>
              </w:rPr>
              <w:t>3</w:t>
            </w:r>
          </w:p>
        </w:tc>
        <w:tc>
          <w:tcPr>
            <w:tcW w:w="1028" w:type="pct"/>
            <w:vAlign w:val="center"/>
          </w:tcPr>
          <w:p w14:paraId="256918A7"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质保期</w:t>
            </w:r>
          </w:p>
        </w:tc>
        <w:tc>
          <w:tcPr>
            <w:tcW w:w="3506" w:type="pct"/>
            <w:vAlign w:val="center"/>
          </w:tcPr>
          <w:p w14:paraId="4BE3980F" w14:textId="77777777" w:rsidR="009317D3" w:rsidRPr="002D594C" w:rsidRDefault="009317D3" w:rsidP="0099008B">
            <w:pPr>
              <w:adjustRightInd w:val="0"/>
              <w:snapToGrid w:val="0"/>
              <w:jc w:val="left"/>
              <w:rPr>
                <w:rFonts w:ascii="宋体" w:hAnsi="宋体" w:cs="宋体" w:hint="eastAsia"/>
                <w:szCs w:val="21"/>
              </w:rPr>
            </w:pPr>
            <w:r>
              <w:rPr>
                <w:rFonts w:ascii="宋体" w:hAnsi="宋体" w:cs="宋体" w:hint="eastAsia"/>
                <w:szCs w:val="21"/>
              </w:rPr>
              <w:t>质保</w:t>
            </w:r>
            <w:r>
              <w:rPr>
                <w:rFonts w:ascii="宋体" w:hAnsi="宋体" w:cs="宋体" w:hint="eastAsia"/>
                <w:szCs w:val="21"/>
                <w:u w:val="single"/>
              </w:rPr>
              <w:t xml:space="preserve">  五  </w:t>
            </w:r>
            <w:r>
              <w:rPr>
                <w:rFonts w:ascii="宋体" w:hAnsi="宋体" w:cs="宋体" w:hint="eastAsia"/>
                <w:szCs w:val="21"/>
              </w:rPr>
              <w:t>年，</w:t>
            </w:r>
            <w:r w:rsidRPr="00B76B37">
              <w:rPr>
                <w:rFonts w:hint="eastAsia"/>
              </w:rPr>
              <w:t>售后服务要求即时响应，</w:t>
            </w:r>
            <w:r w:rsidRPr="00B76B37">
              <w:t>2</w:t>
            </w:r>
            <w:r w:rsidRPr="00B76B37">
              <w:rPr>
                <w:rFonts w:hint="eastAsia"/>
              </w:rPr>
              <w:t>小时内恢复设备正常工作，不</w:t>
            </w:r>
            <w:r>
              <w:rPr>
                <w:rFonts w:hint="eastAsia"/>
              </w:rPr>
              <w:t>得</w:t>
            </w:r>
            <w:r w:rsidRPr="00B76B37">
              <w:rPr>
                <w:rFonts w:hint="eastAsia"/>
              </w:rPr>
              <w:t>影响学校</w:t>
            </w:r>
            <w:r>
              <w:rPr>
                <w:rFonts w:hint="eastAsia"/>
              </w:rPr>
              <w:t>各类</w:t>
            </w:r>
            <w:r w:rsidRPr="00B76B37">
              <w:rPr>
                <w:rFonts w:hint="eastAsia"/>
              </w:rPr>
              <w:t>考试</w:t>
            </w:r>
          </w:p>
        </w:tc>
      </w:tr>
      <w:tr w:rsidR="009317D3" w14:paraId="294C75CF" w14:textId="77777777" w:rsidTr="0099008B">
        <w:trPr>
          <w:trHeight w:val="408"/>
          <w:jc w:val="center"/>
        </w:trPr>
        <w:tc>
          <w:tcPr>
            <w:tcW w:w="466" w:type="pct"/>
            <w:vAlign w:val="center"/>
          </w:tcPr>
          <w:p w14:paraId="3076C99A"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4</w:t>
            </w:r>
          </w:p>
        </w:tc>
        <w:tc>
          <w:tcPr>
            <w:tcW w:w="1028" w:type="pct"/>
            <w:vAlign w:val="center"/>
          </w:tcPr>
          <w:p w14:paraId="5820E4FF"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hint="eastAsia"/>
                <w:szCs w:val="21"/>
              </w:rPr>
              <w:t>★</w:t>
            </w:r>
            <w:r>
              <w:rPr>
                <w:rFonts w:ascii="宋体" w:hAnsi="宋体" w:cs="宋体" w:hint="eastAsia"/>
                <w:szCs w:val="21"/>
              </w:rPr>
              <w:t>设备备案</w:t>
            </w:r>
          </w:p>
        </w:tc>
        <w:tc>
          <w:tcPr>
            <w:tcW w:w="3506" w:type="pct"/>
            <w:vAlign w:val="center"/>
          </w:tcPr>
          <w:p w14:paraId="00FDF27E" w14:textId="77777777" w:rsidR="009317D3" w:rsidRPr="002D594C" w:rsidRDefault="009317D3" w:rsidP="0099008B">
            <w:pPr>
              <w:adjustRightInd w:val="0"/>
              <w:snapToGrid w:val="0"/>
              <w:jc w:val="left"/>
              <w:rPr>
                <w:rFonts w:ascii="宋体" w:hAnsi="宋体" w:cs="宋体" w:hint="eastAsia"/>
                <w:szCs w:val="21"/>
              </w:rPr>
            </w:pPr>
            <w:r>
              <w:rPr>
                <w:rFonts w:ascii="宋体" w:hAnsi="宋体" w:cs="宋体" w:hint="eastAsia"/>
                <w:szCs w:val="21"/>
              </w:rPr>
              <w:t>由成交供应商全权负责无线电频段备案手续，确保合规合法</w:t>
            </w:r>
          </w:p>
        </w:tc>
      </w:tr>
      <w:tr w:rsidR="009317D3" w14:paraId="030DBF7B" w14:textId="77777777" w:rsidTr="0099008B">
        <w:trPr>
          <w:trHeight w:val="408"/>
          <w:jc w:val="center"/>
        </w:trPr>
        <w:tc>
          <w:tcPr>
            <w:tcW w:w="466" w:type="pct"/>
            <w:vAlign w:val="center"/>
          </w:tcPr>
          <w:p w14:paraId="75505C37"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26EEA367"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cs="宋体" w:hint="eastAsia"/>
                <w:szCs w:val="21"/>
              </w:rPr>
              <w:t>工期要求</w:t>
            </w:r>
          </w:p>
        </w:tc>
        <w:tc>
          <w:tcPr>
            <w:tcW w:w="3506" w:type="pct"/>
            <w:vAlign w:val="center"/>
          </w:tcPr>
          <w:p w14:paraId="2BFF7A90" w14:textId="77777777" w:rsidR="009317D3" w:rsidRPr="002D594C" w:rsidRDefault="009317D3" w:rsidP="0099008B">
            <w:pPr>
              <w:adjustRightInd w:val="0"/>
              <w:snapToGrid w:val="0"/>
              <w:jc w:val="left"/>
              <w:rPr>
                <w:rFonts w:ascii="宋体" w:hAnsi="宋体" w:cs="宋体" w:hint="eastAsia"/>
                <w:szCs w:val="21"/>
              </w:rPr>
            </w:pPr>
            <w:r w:rsidRPr="002D594C">
              <w:rPr>
                <w:rFonts w:ascii="宋体" w:hAnsi="宋体" w:cs="宋体" w:hint="eastAsia"/>
                <w:szCs w:val="21"/>
              </w:rPr>
              <w:t>合同签订后30天内完成供货、安装</w:t>
            </w:r>
          </w:p>
        </w:tc>
      </w:tr>
      <w:tr w:rsidR="009317D3" w14:paraId="2F08C584" w14:textId="77777777" w:rsidTr="0099008B">
        <w:trPr>
          <w:trHeight w:val="408"/>
          <w:jc w:val="center"/>
        </w:trPr>
        <w:tc>
          <w:tcPr>
            <w:tcW w:w="466" w:type="pct"/>
            <w:vAlign w:val="center"/>
          </w:tcPr>
          <w:p w14:paraId="41778B01"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6</w:t>
            </w:r>
          </w:p>
        </w:tc>
        <w:tc>
          <w:tcPr>
            <w:tcW w:w="1028" w:type="pct"/>
            <w:vAlign w:val="center"/>
          </w:tcPr>
          <w:p w14:paraId="221C7D7C" w14:textId="77777777" w:rsidR="009317D3" w:rsidRPr="002D594C" w:rsidRDefault="009317D3" w:rsidP="0099008B">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6" w:type="pct"/>
            <w:vAlign w:val="center"/>
          </w:tcPr>
          <w:p w14:paraId="3A06B98A" w14:textId="77777777" w:rsidR="009317D3" w:rsidRPr="002D594C" w:rsidRDefault="009317D3" w:rsidP="0099008B">
            <w:pPr>
              <w:adjustRightInd w:val="0"/>
              <w:snapToGrid w:val="0"/>
              <w:jc w:val="left"/>
              <w:rPr>
                <w:rFonts w:ascii="宋体" w:hAnsi="宋体" w:cs="宋体" w:hint="eastAsia"/>
                <w:szCs w:val="21"/>
              </w:rPr>
            </w:pPr>
            <w:r w:rsidRPr="006C630D">
              <w:rPr>
                <w:rFonts w:ascii="宋体" w:hAnsi="宋体" w:cs="宋体" w:hint="eastAsia"/>
                <w:szCs w:val="21"/>
              </w:rPr>
              <w:t>项目实施期间，发生一切事故所产生的一切费用与责任由成交供应商负全责</w:t>
            </w:r>
          </w:p>
        </w:tc>
      </w:tr>
      <w:tr w:rsidR="009317D3" w14:paraId="71C18CEB" w14:textId="77777777" w:rsidTr="0099008B">
        <w:trPr>
          <w:trHeight w:val="423"/>
          <w:jc w:val="center"/>
        </w:trPr>
        <w:tc>
          <w:tcPr>
            <w:tcW w:w="466" w:type="pct"/>
            <w:vAlign w:val="center"/>
          </w:tcPr>
          <w:p w14:paraId="7E8E1F62"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7</w:t>
            </w:r>
          </w:p>
        </w:tc>
        <w:tc>
          <w:tcPr>
            <w:tcW w:w="1028" w:type="pct"/>
            <w:vAlign w:val="center"/>
          </w:tcPr>
          <w:p w14:paraId="2D56E8EA" w14:textId="77777777" w:rsidR="009317D3" w:rsidRPr="002D594C" w:rsidRDefault="009317D3" w:rsidP="0099008B">
            <w:pPr>
              <w:adjustRightInd w:val="0"/>
              <w:snapToGrid w:val="0"/>
              <w:jc w:val="center"/>
              <w:rPr>
                <w:rFonts w:ascii="宋体" w:hAnsi="宋体" w:cs="宋体" w:hint="eastAsia"/>
                <w:szCs w:val="21"/>
              </w:rPr>
            </w:pPr>
            <w:r w:rsidRPr="002D594C">
              <w:rPr>
                <w:rFonts w:ascii="宋体" w:hAnsi="宋体" w:cs="宋体" w:hint="eastAsia"/>
                <w:szCs w:val="21"/>
              </w:rPr>
              <w:t>项目实施地点</w:t>
            </w:r>
          </w:p>
        </w:tc>
        <w:tc>
          <w:tcPr>
            <w:tcW w:w="3506" w:type="pct"/>
            <w:vAlign w:val="center"/>
          </w:tcPr>
          <w:p w14:paraId="7A322BA7" w14:textId="77777777" w:rsidR="009317D3" w:rsidRPr="002D594C" w:rsidRDefault="009317D3" w:rsidP="0099008B">
            <w:pPr>
              <w:adjustRightInd w:val="0"/>
              <w:snapToGrid w:val="0"/>
              <w:jc w:val="left"/>
              <w:rPr>
                <w:rFonts w:ascii="宋体" w:hAnsi="宋体" w:cs="宋体" w:hint="eastAsia"/>
                <w:szCs w:val="21"/>
              </w:rPr>
            </w:pPr>
            <w:r w:rsidRPr="002D594C">
              <w:rPr>
                <w:rFonts w:hAnsi="宋体" w:cs="宋体" w:hint="eastAsia"/>
                <w:szCs w:val="21"/>
              </w:rPr>
              <w:t>宁波财经学院</w:t>
            </w:r>
            <w:r>
              <w:rPr>
                <w:rFonts w:hAnsi="宋体" w:cs="宋体" w:hint="eastAsia"/>
                <w:szCs w:val="21"/>
              </w:rPr>
              <w:t>海曙</w:t>
            </w:r>
            <w:r w:rsidRPr="002D594C">
              <w:rPr>
                <w:rFonts w:hAnsi="宋体" w:cs="宋体" w:hint="eastAsia"/>
                <w:szCs w:val="21"/>
              </w:rPr>
              <w:t>校区</w:t>
            </w:r>
          </w:p>
        </w:tc>
      </w:tr>
      <w:tr w:rsidR="009317D3" w14:paraId="5230572D" w14:textId="77777777" w:rsidTr="0099008B">
        <w:trPr>
          <w:trHeight w:val="423"/>
          <w:jc w:val="center"/>
        </w:trPr>
        <w:tc>
          <w:tcPr>
            <w:tcW w:w="466" w:type="pct"/>
            <w:vAlign w:val="center"/>
          </w:tcPr>
          <w:p w14:paraId="2947F8E7"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lastRenderedPageBreak/>
              <w:t>8</w:t>
            </w:r>
          </w:p>
        </w:tc>
        <w:tc>
          <w:tcPr>
            <w:tcW w:w="1028" w:type="pct"/>
            <w:vAlign w:val="center"/>
          </w:tcPr>
          <w:p w14:paraId="49246E30" w14:textId="77777777" w:rsidR="009317D3" w:rsidRDefault="009317D3" w:rsidP="0099008B">
            <w:pPr>
              <w:adjustRightInd w:val="0"/>
              <w:snapToGrid w:val="0"/>
              <w:jc w:val="center"/>
              <w:rPr>
                <w:rFonts w:ascii="宋体" w:hAnsi="宋体" w:cs="宋体" w:hint="eastAsia"/>
                <w:szCs w:val="21"/>
              </w:rPr>
            </w:pPr>
            <w:r>
              <w:rPr>
                <w:rFonts w:ascii="宋体" w:hAnsi="宋体" w:cs="宋体" w:hint="eastAsia"/>
                <w:szCs w:val="21"/>
              </w:rPr>
              <w:t>巡检要求</w:t>
            </w:r>
          </w:p>
        </w:tc>
        <w:tc>
          <w:tcPr>
            <w:tcW w:w="3506" w:type="pct"/>
            <w:vAlign w:val="center"/>
          </w:tcPr>
          <w:p w14:paraId="15A41117" w14:textId="77777777" w:rsidR="009317D3" w:rsidRPr="00931B96" w:rsidRDefault="009317D3" w:rsidP="0099008B">
            <w:pPr>
              <w:adjustRightInd w:val="0"/>
              <w:snapToGrid w:val="0"/>
              <w:jc w:val="left"/>
              <w:rPr>
                <w:rFonts w:hAnsi="宋体" w:cs="宋体" w:hint="eastAsia"/>
                <w:szCs w:val="21"/>
              </w:rPr>
            </w:pPr>
            <w:r>
              <w:rPr>
                <w:rFonts w:hAnsi="宋体" w:cs="宋体" w:hint="eastAsia"/>
                <w:szCs w:val="21"/>
              </w:rPr>
              <w:t>保修期限内，每年</w:t>
            </w:r>
            <w:r>
              <w:rPr>
                <w:rFonts w:hAnsi="宋体" w:cs="宋体" w:hint="eastAsia"/>
                <w:szCs w:val="21"/>
              </w:rPr>
              <w:t>6</w:t>
            </w:r>
            <w:r>
              <w:rPr>
                <w:rFonts w:hAnsi="宋体" w:cs="宋体" w:hint="eastAsia"/>
                <w:szCs w:val="21"/>
              </w:rPr>
              <w:t>月、</w:t>
            </w:r>
            <w:r>
              <w:rPr>
                <w:rFonts w:hAnsi="宋体" w:cs="宋体" w:hint="eastAsia"/>
                <w:szCs w:val="21"/>
              </w:rPr>
              <w:t>12</w:t>
            </w:r>
            <w:r>
              <w:rPr>
                <w:rFonts w:hAnsi="宋体" w:cs="宋体" w:hint="eastAsia"/>
                <w:szCs w:val="21"/>
              </w:rPr>
              <w:t>月初进行上门设备检测</w:t>
            </w:r>
          </w:p>
        </w:tc>
      </w:tr>
    </w:tbl>
    <w:p w14:paraId="238D3F8D" w14:textId="77777777" w:rsidR="009317D3" w:rsidRPr="006E7B6A" w:rsidRDefault="009317D3" w:rsidP="009317D3"/>
    <w:p w14:paraId="35BA8C8B" w14:textId="77777777" w:rsidR="00576E83" w:rsidRPr="009317D3" w:rsidRDefault="00576E83" w:rsidP="00576E83">
      <w:pPr>
        <w:pStyle w:val="af"/>
      </w:pPr>
    </w:p>
    <w:p w14:paraId="50AE8251" w14:textId="77777777" w:rsidR="00576E83" w:rsidRDefault="00576E83" w:rsidP="00576E83">
      <w:pPr>
        <w:pStyle w:val="af"/>
      </w:pPr>
    </w:p>
    <w:p w14:paraId="51CA44C0" w14:textId="77777777" w:rsidR="00576E83" w:rsidRDefault="00576E83" w:rsidP="00576E83">
      <w:pPr>
        <w:pStyle w:val="af"/>
      </w:pPr>
    </w:p>
    <w:p w14:paraId="57BC6618" w14:textId="77777777" w:rsidR="00576E83" w:rsidRDefault="00576E83" w:rsidP="00576E83">
      <w:pPr>
        <w:pStyle w:val="af"/>
      </w:pPr>
      <w:r>
        <w:br w:type="page"/>
      </w:r>
    </w:p>
    <w:p w14:paraId="71A59995" w14:textId="77777777" w:rsidR="0095129B" w:rsidRDefault="0095129B" w:rsidP="00576E83">
      <w:pPr>
        <w:pStyle w:val="10"/>
      </w:pPr>
      <w:r>
        <w:rPr>
          <w:rFonts w:hint="eastAsia"/>
        </w:rPr>
        <w:t>第五部分</w:t>
      </w:r>
      <w:r>
        <w:rPr>
          <w:rFonts w:hint="eastAsia"/>
        </w:rPr>
        <w:t xml:space="preserve"> </w:t>
      </w:r>
      <w:r>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26" w:name="_Toc190677542"/>
      <w:r>
        <w:rPr>
          <w:rFonts w:hint="eastAsia"/>
        </w:rPr>
        <w:lastRenderedPageBreak/>
        <w:t>第六部分</w:t>
      </w:r>
      <w:r>
        <w:rPr>
          <w:rFonts w:hint="eastAsia"/>
        </w:rPr>
        <w:t xml:space="preserve"> </w:t>
      </w:r>
      <w:r>
        <w:rPr>
          <w:rFonts w:hint="eastAsia"/>
        </w:rPr>
        <w:t>附件（合同）</w:t>
      </w:r>
      <w:bookmarkEnd w:id="26"/>
    </w:p>
    <w:p w14:paraId="378098A8" w14:textId="5C0CA95A" w:rsidR="00124EC2" w:rsidRDefault="00124EC2" w:rsidP="00124EC2">
      <w:pPr>
        <w:jc w:val="center"/>
        <w:rPr>
          <w:sz w:val="32"/>
          <w:szCs w:val="32"/>
        </w:rPr>
      </w:pPr>
      <w:bookmarkStart w:id="27" w:name="_Toc370282752"/>
      <w:bookmarkStart w:id="28" w:name="_Toc303892557"/>
      <w:bookmarkStart w:id="29" w:name="_Toc389558214"/>
      <w:r>
        <w:rPr>
          <w:rFonts w:hint="eastAsia"/>
          <w:sz w:val="32"/>
          <w:szCs w:val="32"/>
        </w:rPr>
        <w:t>宁波财经学院</w:t>
      </w:r>
      <w:r w:rsidRPr="006A4C37">
        <w:rPr>
          <w:rFonts w:hint="eastAsia"/>
          <w:sz w:val="32"/>
          <w:szCs w:val="32"/>
        </w:rPr>
        <w:t>校园外语调频发射系统采购</w:t>
      </w:r>
      <w:r w:rsidRPr="00202ADD">
        <w:rPr>
          <w:rFonts w:hint="eastAsia"/>
          <w:sz w:val="32"/>
          <w:szCs w:val="32"/>
        </w:rPr>
        <w:t>合同</w:t>
      </w:r>
      <w:bookmarkEnd w:id="27"/>
      <w:bookmarkEnd w:id="28"/>
      <w:bookmarkEnd w:id="29"/>
    </w:p>
    <w:p w14:paraId="643CB4DE" w14:textId="77777777" w:rsidR="00913BEC" w:rsidRDefault="00913BEC" w:rsidP="00913BEC">
      <w:pPr>
        <w:pStyle w:val="af"/>
        <w:snapToGrid w:val="0"/>
        <w:spacing w:line="276" w:lineRule="auto"/>
        <w:rPr>
          <w:rFonts w:hAnsi="宋体" w:cs="宋体" w:hint="eastAsia"/>
        </w:rPr>
      </w:pPr>
      <w:r>
        <w:rPr>
          <w:rFonts w:hAnsi="宋体" w:cs="宋体" w:hint="eastAsia"/>
        </w:rPr>
        <w:t>甲方（买方）：宁波财经学院</w:t>
      </w:r>
    </w:p>
    <w:p w14:paraId="07F38B8F" w14:textId="77777777" w:rsidR="00913BEC" w:rsidRDefault="00913BEC" w:rsidP="00913BEC">
      <w:pPr>
        <w:pStyle w:val="af"/>
        <w:snapToGrid w:val="0"/>
        <w:spacing w:line="276" w:lineRule="auto"/>
        <w:rPr>
          <w:rFonts w:hAnsi="宋体" w:cs="宋体" w:hint="eastAsia"/>
        </w:rPr>
      </w:pPr>
      <w:r>
        <w:rPr>
          <w:rFonts w:hAnsi="宋体" w:cs="宋体" w:hint="eastAsia"/>
        </w:rPr>
        <w:t xml:space="preserve">乙方（卖方）： </w:t>
      </w:r>
    </w:p>
    <w:p w14:paraId="253D976F" w14:textId="77777777" w:rsidR="00913BEC" w:rsidRDefault="00913BEC" w:rsidP="00913BEC">
      <w:pPr>
        <w:pStyle w:val="af"/>
        <w:numPr>
          <w:ilvl w:val="0"/>
          <w:numId w:val="3"/>
        </w:numPr>
        <w:snapToGrid w:val="0"/>
        <w:spacing w:line="276" w:lineRule="auto"/>
        <w:rPr>
          <w:rFonts w:hAnsi="宋体" w:cs="宋体" w:hint="eastAsia"/>
        </w:rPr>
      </w:pPr>
      <w:r>
        <w:rPr>
          <w:rFonts w:hAnsi="宋体" w:cs="宋体" w:hint="eastAsia"/>
        </w:rPr>
        <w:t>乙双方根据询价结果，签署本合同。</w:t>
      </w:r>
    </w:p>
    <w:p w14:paraId="46E756CA" w14:textId="77777777" w:rsidR="00913BEC" w:rsidRDefault="00913BEC" w:rsidP="00913BEC">
      <w:pPr>
        <w:numPr>
          <w:ilvl w:val="0"/>
          <w:numId w:val="4"/>
        </w:numPr>
        <w:spacing w:line="276" w:lineRule="auto"/>
        <w:rPr>
          <w:rFonts w:ascii="宋体" w:hAnsi="宋体" w:cs="宋体" w:hint="eastAsia"/>
          <w:b/>
          <w:bCs/>
        </w:rPr>
      </w:pPr>
      <w:r>
        <w:rPr>
          <w:rFonts w:ascii="宋体" w:hAnsi="宋体" w:cs="宋体" w:hint="eastAsia"/>
          <w:b/>
          <w:bCs/>
        </w:rPr>
        <w:t>货物内容</w:t>
      </w:r>
    </w:p>
    <w:p w14:paraId="33F95894" w14:textId="77777777" w:rsidR="00913BEC" w:rsidRDefault="00913BEC" w:rsidP="00913BEC">
      <w:pPr>
        <w:pStyle w:val="af"/>
        <w:tabs>
          <w:tab w:val="left" w:pos="851"/>
        </w:tabs>
        <w:adjustRightInd w:val="0"/>
        <w:snapToGrid w:val="0"/>
        <w:spacing w:line="360" w:lineRule="auto"/>
        <w:rPr>
          <w:rFonts w:hAnsi="宋体" w:cs="宋体" w:hint="eastAsia"/>
          <w:b/>
          <w:bCs/>
          <w:color w:val="FF0000"/>
          <w:u w:val="single"/>
        </w:rPr>
      </w:pPr>
      <w:r>
        <w:rPr>
          <w:rFonts w:hAnsi="宋体" w:cs="宋体" w:hint="eastAsia"/>
        </w:rPr>
        <w:t xml:space="preserve"> </w:t>
      </w:r>
    </w:p>
    <w:p w14:paraId="7FC7ED65" w14:textId="77777777" w:rsidR="00913BEC" w:rsidRDefault="00913BEC" w:rsidP="00913BEC">
      <w:pPr>
        <w:numPr>
          <w:ilvl w:val="0"/>
          <w:numId w:val="4"/>
        </w:numPr>
        <w:spacing w:line="288" w:lineRule="auto"/>
        <w:rPr>
          <w:rFonts w:ascii="宋体" w:hAnsi="宋体" w:cs="宋体" w:hint="eastAsia"/>
          <w:b/>
          <w:bCs/>
        </w:rPr>
      </w:pPr>
      <w:r>
        <w:rPr>
          <w:rFonts w:ascii="宋体" w:hAnsi="宋体" w:cs="宋体" w:hint="eastAsia"/>
          <w:b/>
          <w:bCs/>
        </w:rPr>
        <w:t>合同金额</w:t>
      </w:r>
    </w:p>
    <w:p w14:paraId="33EB2E68" w14:textId="77777777" w:rsidR="00913BEC" w:rsidRDefault="00913BEC" w:rsidP="00913BEC">
      <w:pPr>
        <w:spacing w:line="288" w:lineRule="auto"/>
        <w:rPr>
          <w:rFonts w:ascii="宋体" w:hAnsi="宋体" w:cs="宋体" w:hint="eastAsia"/>
        </w:rPr>
      </w:pPr>
      <w:r>
        <w:rPr>
          <w:rFonts w:ascii="宋体" w:hAnsi="宋体" w:cs="宋体" w:hint="eastAsia"/>
        </w:rPr>
        <w:t>本合同金额为人民币（含税）</w:t>
      </w:r>
      <w:r w:rsidRPr="00490FBA">
        <w:rPr>
          <w:rFonts w:ascii="宋体" w:hAnsi="宋体" w:cs="宋体"/>
          <w:b/>
          <w:u w:val="single"/>
        </w:rPr>
        <w:t xml:space="preserve">    </w:t>
      </w:r>
      <w:r w:rsidRPr="00490FBA">
        <w:rPr>
          <w:rFonts w:ascii="宋体" w:hAnsi="宋体" w:cs="宋体" w:hint="eastAsia"/>
          <w:b/>
        </w:rPr>
        <w:t>元整</w:t>
      </w:r>
      <w:r>
        <w:rPr>
          <w:rFonts w:ascii="宋体" w:hAnsi="宋体" w:cs="宋体" w:hint="eastAsia"/>
        </w:rPr>
        <w:t>，大写人民币</w:t>
      </w:r>
      <w:r w:rsidRPr="00490FBA">
        <w:rPr>
          <w:rFonts w:ascii="宋体" w:hAnsi="宋体" w:cs="宋体" w:hint="eastAsia"/>
          <w:b/>
          <w:u w:val="single"/>
        </w:rPr>
        <w:t xml:space="preserve"> </w:t>
      </w:r>
      <w:r>
        <w:rPr>
          <w:rFonts w:ascii="宋体" w:hAnsi="宋体" w:cs="宋体"/>
          <w:b/>
          <w:u w:val="single"/>
        </w:rPr>
        <w:t xml:space="preserve">   </w:t>
      </w:r>
      <w:r w:rsidRPr="008404DE">
        <w:rPr>
          <w:rFonts w:ascii="宋体" w:hAnsi="宋体" w:cs="宋体" w:hint="eastAsia"/>
          <w:b/>
        </w:rPr>
        <w:t xml:space="preserve">元整  </w:t>
      </w:r>
      <w:r>
        <w:rPr>
          <w:rFonts w:ascii="宋体" w:hAnsi="宋体" w:cs="宋体" w:hint="eastAsia"/>
        </w:rPr>
        <w:t>。</w:t>
      </w:r>
    </w:p>
    <w:p w14:paraId="60602937"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技术资料</w:t>
      </w:r>
    </w:p>
    <w:p w14:paraId="641A1039" w14:textId="77777777" w:rsidR="00913BEC" w:rsidRDefault="00913BEC" w:rsidP="00913BEC">
      <w:pPr>
        <w:spacing w:line="288" w:lineRule="auto"/>
        <w:rPr>
          <w:rFonts w:ascii="宋体" w:hAnsi="宋体" w:cs="宋体" w:hint="eastAsia"/>
          <w:szCs w:val="21"/>
        </w:rPr>
      </w:pPr>
      <w:r>
        <w:rPr>
          <w:rFonts w:ascii="宋体" w:hAnsi="宋体" w:cs="宋体" w:hint="eastAsia"/>
          <w:szCs w:val="21"/>
        </w:rPr>
        <w:t>3.1乙方应按询价文件规定的时间向甲方提供使用货物的有关技术资料。</w:t>
      </w:r>
    </w:p>
    <w:p w14:paraId="56ED547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3.2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9CE3970"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知识产权</w:t>
      </w:r>
    </w:p>
    <w:p w14:paraId="277E6038"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乙方应保证所提供的货物或其任何一部分均不会侵犯任何第三方的知识产权。</w:t>
      </w:r>
    </w:p>
    <w:p w14:paraId="363E18B7"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产权担保</w:t>
      </w:r>
    </w:p>
    <w:p w14:paraId="0746EC3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乙方保证所交付的货物的所有权完全属于乙方且无任何抵押、查封等产权瑕疵。</w:t>
      </w:r>
    </w:p>
    <w:p w14:paraId="46DFC0C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转包或分包</w:t>
      </w:r>
    </w:p>
    <w:p w14:paraId="10F2ABB8"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6.1本合同范围的货物，应由乙方直接供应，不得转让他人供应。</w:t>
      </w:r>
    </w:p>
    <w:p w14:paraId="48B27222"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6.2除非得到甲方的书面同意，乙方不得将本合同范围的货物全部或部分分包给他人供应；</w:t>
      </w:r>
    </w:p>
    <w:p w14:paraId="00D1565A" w14:textId="37D671CC"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6.3如有转让和未经甲方同意的分包行为，甲方有权解除合同，没收履约保证金并追究乙方的违约责任。</w:t>
      </w:r>
    </w:p>
    <w:p w14:paraId="79EA5F8F" w14:textId="77777777" w:rsidR="00913BEC" w:rsidRPr="00AC323A" w:rsidRDefault="00913BEC" w:rsidP="00913BEC">
      <w:pPr>
        <w:numPr>
          <w:ilvl w:val="0"/>
          <w:numId w:val="4"/>
        </w:numPr>
        <w:spacing w:line="288" w:lineRule="auto"/>
        <w:rPr>
          <w:rFonts w:ascii="宋体" w:hAnsi="宋体" w:cs="宋体" w:hint="eastAsia"/>
          <w:b/>
          <w:bCs/>
          <w:szCs w:val="21"/>
        </w:rPr>
      </w:pPr>
      <w:r w:rsidRPr="00AC323A">
        <w:rPr>
          <w:rFonts w:ascii="宋体" w:hAnsi="宋体" w:cs="宋体" w:hint="eastAsia"/>
          <w:b/>
          <w:bCs/>
          <w:szCs w:val="21"/>
        </w:rPr>
        <w:t>质保期</w:t>
      </w:r>
    </w:p>
    <w:p w14:paraId="2F60D8E1" w14:textId="77777777" w:rsidR="00913BEC" w:rsidRDefault="00913BEC" w:rsidP="00913BEC">
      <w:pPr>
        <w:pStyle w:val="af"/>
        <w:tabs>
          <w:tab w:val="left" w:pos="851"/>
        </w:tabs>
        <w:adjustRightInd w:val="0"/>
        <w:snapToGrid w:val="0"/>
        <w:spacing w:line="288" w:lineRule="auto"/>
        <w:ind w:firstLineChars="100" w:firstLine="211"/>
        <w:rPr>
          <w:rFonts w:hAnsi="宋体" w:cs="宋体" w:hint="eastAsia"/>
          <w:b/>
        </w:rPr>
      </w:pPr>
      <w:r w:rsidRPr="00B149A5">
        <w:rPr>
          <w:rFonts w:hAnsi="宋体" w:cs="宋体" w:hint="eastAsia"/>
          <w:b/>
          <w:u w:val="single"/>
        </w:rPr>
        <w:t xml:space="preserve"> </w:t>
      </w:r>
      <w:r w:rsidRPr="00B149A5">
        <w:rPr>
          <w:rFonts w:hAnsi="宋体" w:cs="宋体"/>
          <w:b/>
          <w:u w:val="single"/>
        </w:rPr>
        <w:t xml:space="preserve">    </w:t>
      </w:r>
      <w:r w:rsidRPr="00B149A5">
        <w:rPr>
          <w:rFonts w:hAnsi="宋体" w:cs="宋体" w:hint="eastAsia"/>
          <w:b/>
          <w:u w:val="single"/>
        </w:rPr>
        <w:t xml:space="preserve">   </w:t>
      </w:r>
      <w:r w:rsidRPr="00B149A5">
        <w:rPr>
          <w:rFonts w:hAnsi="宋体" w:cs="宋体" w:hint="eastAsia"/>
          <w:b/>
        </w:rPr>
        <w:t>（自验收合格签字之日起计算）</w:t>
      </w:r>
    </w:p>
    <w:p w14:paraId="68E22BB3" w14:textId="77777777" w:rsidR="00514FEA" w:rsidRPr="00F430A7" w:rsidRDefault="00514FEA" w:rsidP="00514FEA">
      <w:pPr>
        <w:pStyle w:val="af"/>
        <w:tabs>
          <w:tab w:val="left" w:pos="851"/>
        </w:tabs>
        <w:adjustRightInd w:val="0"/>
        <w:snapToGrid w:val="0"/>
        <w:spacing w:line="288" w:lineRule="auto"/>
        <w:ind w:firstLineChars="100" w:firstLine="210"/>
        <w:rPr>
          <w:rFonts w:hAnsi="宋体" w:cs="宋体" w:hint="eastAsia"/>
          <w:b/>
          <w:bCs/>
        </w:rPr>
      </w:pPr>
      <w:r w:rsidRPr="00B76B37">
        <w:rPr>
          <w:rFonts w:hint="eastAsia"/>
        </w:rPr>
        <w:t>售后服务要求即时响应，</w:t>
      </w:r>
      <w:r w:rsidRPr="00B76B37">
        <w:t>2</w:t>
      </w:r>
      <w:r w:rsidRPr="00B76B37">
        <w:rPr>
          <w:rFonts w:hint="eastAsia"/>
        </w:rPr>
        <w:t>小时内恢复设备正常工作，不</w:t>
      </w:r>
      <w:r>
        <w:rPr>
          <w:rFonts w:hint="eastAsia"/>
        </w:rPr>
        <w:t>得</w:t>
      </w:r>
      <w:r w:rsidRPr="00B76B37">
        <w:rPr>
          <w:rFonts w:hint="eastAsia"/>
        </w:rPr>
        <w:t>影响学校</w:t>
      </w:r>
      <w:r>
        <w:rPr>
          <w:rFonts w:hint="eastAsia"/>
        </w:rPr>
        <w:t>各类</w:t>
      </w:r>
      <w:r w:rsidRPr="00B76B37">
        <w:rPr>
          <w:rFonts w:hint="eastAsia"/>
        </w:rPr>
        <w:t>考试</w:t>
      </w:r>
    </w:p>
    <w:p w14:paraId="316CEC5B"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交货期、交货方式及交货地点</w:t>
      </w:r>
    </w:p>
    <w:p w14:paraId="3AB436E0"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rPr>
        <w:t>8.1</w:t>
      </w:r>
      <w:r w:rsidRPr="00D60801">
        <w:rPr>
          <w:rFonts w:hAnsi="宋体" w:cs="宋体" w:hint="eastAsia"/>
        </w:rPr>
        <w:t>交货期</w:t>
      </w:r>
      <w:r w:rsidRPr="00D60801">
        <w:rPr>
          <w:rFonts w:hAnsi="宋体" w:cs="宋体" w:hint="eastAsia"/>
          <w:bCs/>
        </w:rPr>
        <w:t>：接甲方通知后</w:t>
      </w:r>
      <w:r w:rsidRPr="00D60801">
        <w:rPr>
          <w:rFonts w:hAnsi="宋体" w:cs="宋体" w:hint="eastAsia"/>
          <w:bCs/>
          <w:color w:val="000000"/>
        </w:rPr>
        <w:t>，</w:t>
      </w:r>
      <w:r w:rsidR="009E0999" w:rsidRPr="00D60801">
        <w:rPr>
          <w:rFonts w:hAnsi="宋体" w:cs="宋体" w:hint="eastAsia"/>
        </w:rPr>
        <w:t>30天内完成供货、安装</w:t>
      </w:r>
      <w:r w:rsidRPr="00D60801">
        <w:rPr>
          <w:rFonts w:hAnsi="宋体" w:cs="宋体" w:hint="eastAsia"/>
          <w:bCs/>
        </w:rPr>
        <w:t>。</w:t>
      </w:r>
    </w:p>
    <w:p w14:paraId="2EAA04B8"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bCs/>
        </w:rPr>
        <w:t>8.2交货方式：送货上门。</w:t>
      </w:r>
    </w:p>
    <w:p w14:paraId="4B83DC69"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bCs/>
        </w:rPr>
        <w:t>8.3交货地点：甲方指定送达地点（送货到安装地点）。</w:t>
      </w:r>
    </w:p>
    <w:p w14:paraId="1CAB929F"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货款支付</w:t>
      </w:r>
    </w:p>
    <w:p w14:paraId="7D24958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付款方式：甲方凭乙方开具的全额增值税发票，在验收合格后</w:t>
      </w:r>
      <w:r>
        <w:rPr>
          <w:rFonts w:hAnsi="宋体" w:cs="宋体"/>
        </w:rPr>
        <w:t>30</w:t>
      </w:r>
      <w:r>
        <w:rPr>
          <w:rFonts w:hAnsi="宋体" w:cs="宋体" w:hint="eastAsia"/>
        </w:rPr>
        <w:t>个工作日内支付合同货款</w:t>
      </w:r>
      <w:r w:rsidRPr="00190E14">
        <w:rPr>
          <w:rFonts w:hAnsi="宋体" w:cs="宋体" w:hint="eastAsia"/>
          <w:b/>
          <w:u w:val="single"/>
        </w:rPr>
        <w:t xml:space="preserve"> </w:t>
      </w:r>
      <w:r w:rsidRPr="00190E14">
        <w:rPr>
          <w:rFonts w:hAnsi="宋体" w:cs="宋体"/>
          <w:b/>
          <w:u w:val="single"/>
        </w:rPr>
        <w:t xml:space="preserve">100% </w:t>
      </w:r>
      <w:r>
        <w:rPr>
          <w:rFonts w:hAnsi="宋体" w:cs="宋体" w:hint="eastAsia"/>
        </w:rPr>
        <w:t>。</w:t>
      </w:r>
    </w:p>
    <w:p w14:paraId="7F887B75"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hint="eastAsia"/>
          <w:color w:val="000000"/>
        </w:rPr>
        <w:t>支付期限如遇学校假期，则顺延至学校正式开学后。</w:t>
      </w:r>
    </w:p>
    <w:p w14:paraId="31F5329D"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税费</w:t>
      </w:r>
    </w:p>
    <w:p w14:paraId="26A3754C"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本合同执行中相关的一切税费均由乙方负担。</w:t>
      </w:r>
    </w:p>
    <w:p w14:paraId="67D7AA4A"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质量保证及售后服务</w:t>
      </w:r>
    </w:p>
    <w:p w14:paraId="57ACD63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11.1乙方应按招标文件规定的货物性能、技术要求、质量标准向甲方提供未经使用的全新产品。</w:t>
      </w:r>
    </w:p>
    <w:p w14:paraId="1CA3B795"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11.2乙方提供的货物在质保期内因货物本身的质量问题发生故障，乙方应负责免费更换。对达不</w:t>
      </w:r>
      <w:r>
        <w:rPr>
          <w:rFonts w:hAnsi="宋体" w:cs="宋体" w:hint="eastAsia"/>
        </w:rPr>
        <w:lastRenderedPageBreak/>
        <w:t>到技术要求者，根据实际情况，经双方协商，可按以下办法处理：</w:t>
      </w:r>
    </w:p>
    <w:p w14:paraId="4FC6854D"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t>(1)更换：由乙方承担所发生的全部费用。</w:t>
      </w:r>
    </w:p>
    <w:p w14:paraId="0DF4C154"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t>(2)贬值处理：由甲乙双方合议定价。</w:t>
      </w:r>
    </w:p>
    <w:p w14:paraId="01A96BA4"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t>(3)退货处理：乙方应退还甲方支付的合同款，同时应承担该货物的直接费用（运输、保险、检验、货款利息及银行手续费等）。</w:t>
      </w:r>
    </w:p>
    <w:p w14:paraId="5B9327E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11.3如在使用过程中发生质量问题，乙方在接到甲方通知后在4小时内到达甲方现场。</w:t>
      </w:r>
    </w:p>
    <w:p w14:paraId="376F958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11.4在质保期内，乙方应对货物出现的质量及安全问题负责处理解决并承担一切费用。</w:t>
      </w:r>
    </w:p>
    <w:p w14:paraId="4EC82699"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11.5上述的货</w:t>
      </w:r>
      <w:r w:rsidRPr="00AC323A">
        <w:rPr>
          <w:rFonts w:hAnsi="宋体" w:cs="宋体" w:hint="eastAsia"/>
        </w:rPr>
        <w:t>物免费保修期为</w:t>
      </w:r>
      <w:r w:rsidRPr="00DD4C24">
        <w:rPr>
          <w:rFonts w:hAnsi="宋体" w:cs="宋体" w:hint="eastAsia"/>
          <w:b/>
          <w:u w:val="single"/>
        </w:rPr>
        <w:t xml:space="preserve"> </w:t>
      </w:r>
      <w:r w:rsidRPr="00DD4C24">
        <w:rPr>
          <w:rFonts w:hAnsi="宋体" w:cs="宋体"/>
          <w:b/>
          <w:u w:val="single"/>
        </w:rPr>
        <w:t xml:space="preserve">   </w:t>
      </w:r>
      <w:r w:rsidRPr="00DD4C24">
        <w:rPr>
          <w:rFonts w:hAnsi="宋体" w:cs="宋体" w:hint="eastAsia"/>
          <w:b/>
          <w:u w:val="single"/>
        </w:rPr>
        <w:t xml:space="preserve"> </w:t>
      </w:r>
      <w:r w:rsidRPr="00DD4C24">
        <w:rPr>
          <w:rFonts w:hAnsi="宋体" w:cs="宋体"/>
          <w:b/>
          <w:u w:val="single"/>
        </w:rPr>
        <w:t xml:space="preserve"> </w:t>
      </w:r>
      <w:r w:rsidRPr="00DD4C24">
        <w:rPr>
          <w:rFonts w:hAnsi="宋体" w:cs="宋体" w:hint="eastAsia"/>
          <w:b/>
        </w:rPr>
        <w:t>年</w:t>
      </w:r>
      <w:r w:rsidRPr="00AC323A">
        <w:rPr>
          <w:rFonts w:hAnsi="宋体" w:cs="宋体" w:hint="eastAsia"/>
        </w:rPr>
        <w:t>，</w:t>
      </w:r>
      <w:r>
        <w:rPr>
          <w:rFonts w:hAnsi="宋体" w:cs="宋体" w:hint="eastAsia"/>
        </w:rPr>
        <w:t>因人为因素出现的故障不在免费保修范围内。超过保修期的货物，终生维修，维修时只收部件成本费。</w:t>
      </w:r>
    </w:p>
    <w:p w14:paraId="6F7D8B2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11.6乙方应对管理人员进行相应培训，并给出详细的使用说明书。</w:t>
      </w:r>
    </w:p>
    <w:p w14:paraId="3E5053A0"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调试和验收</w:t>
      </w:r>
    </w:p>
    <w:p w14:paraId="2AA4EFBA"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12.1甲方对乙方提交的货物依据招标文件上的技术规格要求和国家有关质量标准进行现场初步验收，外观、说明书符合招标文件技术要求的，给予签收，初步验收不合格的不予签收。全部安装完成、验收资料齐全后，甲方需在五个工作日内验收。</w:t>
      </w:r>
    </w:p>
    <w:p w14:paraId="148D7ACE"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12.2乙方交货前应对产品作出全面检查和对验收文件进行整理，并列出清单，作为甲方收货验收和使用的技术条件依据，检验的结果应随货物交甲方。</w:t>
      </w:r>
    </w:p>
    <w:p w14:paraId="12ACE836"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12.3甲方对乙方提供的货物在使用前进行调试时，乙方需负责安装并培训甲方的使用操作人员，并协助甲方一起调试，直到符合技术要求，甲方才做最终验收。</w:t>
      </w:r>
    </w:p>
    <w:p w14:paraId="0E551C03"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12.4对技术复杂的货物，甲方应请国家认可的专业检测机构参与初步验收及最终验收，并由其出具质量检测报告。</w:t>
      </w:r>
    </w:p>
    <w:p w14:paraId="72206200"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12.5验收时乙方必须在现场，验收完毕后作出验收结果报告；验收费用由乙方负责。</w:t>
      </w:r>
    </w:p>
    <w:p w14:paraId="5F5C7BB4"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12.6乙方在设备安装调试中所引起的人员、设备的安全事故，全由乙方自行承担。</w:t>
      </w:r>
    </w:p>
    <w:p w14:paraId="7A02A33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货物包装、发运及运输</w:t>
      </w:r>
    </w:p>
    <w:p w14:paraId="523BAA34"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13.1乙方应在货物发运前对其进行满足运输距离、防潮、防震、防锈和防破损装卸等要求包装，以保证货物安全运达甲方指定地点。</w:t>
      </w:r>
    </w:p>
    <w:p w14:paraId="55FD5C3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13.2使用说明书、质量检验证明书、随配附件和工具以及清单一并附于货物内。</w:t>
      </w:r>
    </w:p>
    <w:p w14:paraId="73C877B5"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13.3乙方在货物发运手续办理完毕后24小时内或货到甲方48小时前通知甲方，以准备接货。</w:t>
      </w:r>
    </w:p>
    <w:p w14:paraId="6CA55C0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13.4货物在交付甲方前发生的风险均由乙方负责。</w:t>
      </w:r>
    </w:p>
    <w:p w14:paraId="1EC778F1"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13.5货物在规定的交付期限内由乙方送达甲方指定的地点视为交付，乙方同时需通知甲方货物已送达。</w:t>
      </w:r>
    </w:p>
    <w:p w14:paraId="657782A6"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违约责任</w:t>
      </w:r>
    </w:p>
    <w:p w14:paraId="34DC16FD"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14.1甲方无正当理由拒收货物的，甲方向乙方偿付拒收货款总值的百分之五违约金。</w:t>
      </w:r>
    </w:p>
    <w:p w14:paraId="7A6AA4F9"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14.2甲方无故逾期验收和办理货款支付手续的，甲方应按逾期付款总额每日万分之五向乙方支付违约金。</w:t>
      </w:r>
    </w:p>
    <w:p w14:paraId="6847E615"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14.3因乙方原因导致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14:paraId="295296C3"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14.4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606E763A"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不可抗力事件处理</w:t>
      </w:r>
    </w:p>
    <w:p w14:paraId="08BA828A"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15.1在合同有效期内，任何一方因不可抗力事件导致不能履行合同，则合同履行期可延长，其延长期与不可抗力影响期相同。</w:t>
      </w:r>
    </w:p>
    <w:p w14:paraId="762E9815"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lastRenderedPageBreak/>
        <w:t>15.2不可抗力事件发生后，应立即通知对方，并寄送有关权威机构出具的证明。</w:t>
      </w:r>
    </w:p>
    <w:p w14:paraId="748D676B"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15.3不可抗力事件延续120天以上，双方应通过友好协商，确定是否继续履行合同。</w:t>
      </w:r>
    </w:p>
    <w:p w14:paraId="6FC5759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诉讼</w:t>
      </w:r>
    </w:p>
    <w:p w14:paraId="053C4C11"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双方在执行合同中所发生的一切争议，应通过协商解决。如协商不成，可向甲方所在地法院起诉。</w:t>
      </w:r>
    </w:p>
    <w:p w14:paraId="753EDC8C"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合同生效及其它</w:t>
      </w:r>
    </w:p>
    <w:p w14:paraId="079FE5CB"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17.1合同经双方法定代表人或授权委托代理人签字并加盖单位公章后生效。</w:t>
      </w:r>
    </w:p>
    <w:p w14:paraId="1C3F44D6"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17.2合同执行中涉及采购资金和采购内容修改或补充的，须经宁波财经学院主管部门审批，并签书面补充协议报相关监督管理部门备案，方可作为主合同不可分割的一部分。</w:t>
      </w:r>
    </w:p>
    <w:p w14:paraId="42408009"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17.3本合同未尽事宜，遵照《民法典》有关条文执行。</w:t>
      </w:r>
    </w:p>
    <w:p w14:paraId="3F7CBF3F"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17.4本合同一式</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肆</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份，具有同等法律效力，甲方执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份，乙方执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b/>
          <w:u w:val="single"/>
        </w:rPr>
        <w:t xml:space="preserve">  </w:t>
      </w:r>
      <w:r>
        <w:rPr>
          <w:rFonts w:hAnsi="宋体" w:cs="宋体" w:hint="eastAsia"/>
        </w:rPr>
        <w:t>份。</w:t>
      </w:r>
    </w:p>
    <w:p w14:paraId="2FC1B5E5"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w:t>
      </w:r>
      <w:r>
        <w:rPr>
          <w:rFonts w:hAnsi="宋体" w:cs="宋体"/>
        </w:rPr>
        <w:t>7.5</w:t>
      </w:r>
      <w:r w:rsidRPr="005E0FE6">
        <w:rPr>
          <w:rFonts w:hAnsi="宋体" w:cs="宋体" w:hint="eastAsia"/>
        </w:rPr>
        <w:t>本合同声明，作为附件，下述文件是合同的一部分，并与本合同一起阅读和解释：</w:t>
      </w:r>
    </w:p>
    <w:p w14:paraId="356BDC26"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a.招标文件；</w:t>
      </w:r>
    </w:p>
    <w:p w14:paraId="05E95C00"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b.乙方的投标文件、乙方在招投标中提供的澄清文件；</w:t>
      </w:r>
    </w:p>
    <w:p w14:paraId="647B1655"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c.合同附件；</w:t>
      </w:r>
    </w:p>
    <w:p w14:paraId="6114ACC5"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上述文件与合同若有不一致之处，文件的优先次序应为第一合同、第二附件。</w:t>
      </w:r>
    </w:p>
    <w:p w14:paraId="7134DF00" w14:textId="77777777" w:rsidR="00913BEC" w:rsidRDefault="00913BEC" w:rsidP="00913BEC">
      <w:pPr>
        <w:pStyle w:val="af"/>
        <w:tabs>
          <w:tab w:val="left" w:pos="4740"/>
        </w:tabs>
        <w:adjustRightInd w:val="0"/>
        <w:snapToGrid w:val="0"/>
        <w:spacing w:line="480" w:lineRule="auto"/>
        <w:jc w:val="left"/>
        <w:rPr>
          <w:rFonts w:hAnsi="宋体" w:cs="宋体" w:hint="eastAsia"/>
        </w:rPr>
      </w:pPr>
    </w:p>
    <w:p w14:paraId="145BF040"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甲方：宁波财经学院                   </w:t>
      </w:r>
      <w:r>
        <w:rPr>
          <w:rFonts w:hAnsi="宋体" w:cs="宋体"/>
        </w:rPr>
        <w:t xml:space="preserve">      </w:t>
      </w:r>
      <w:r>
        <w:rPr>
          <w:rFonts w:hAnsi="宋体" w:cs="宋体" w:hint="eastAsia"/>
        </w:rPr>
        <w:t xml:space="preserve">乙方： </w:t>
      </w:r>
    </w:p>
    <w:p w14:paraId="261C746F"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地址：宁波市海曙区学院路899号       </w:t>
      </w:r>
      <w:r>
        <w:rPr>
          <w:rFonts w:hAnsi="宋体" w:cs="宋体"/>
        </w:rPr>
        <w:t xml:space="preserve">     </w:t>
      </w:r>
      <w:r>
        <w:rPr>
          <w:rFonts w:hAnsi="宋体" w:cs="宋体" w:hint="eastAsia"/>
        </w:rPr>
        <w:t xml:space="preserve"> 地址： </w:t>
      </w:r>
    </w:p>
    <w:p w14:paraId="2CAB8E1B"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法定（授权）代表人：                 </w:t>
      </w:r>
      <w:r>
        <w:rPr>
          <w:rFonts w:hAnsi="宋体" w:cs="宋体"/>
        </w:rPr>
        <w:t xml:space="preserve">  </w:t>
      </w:r>
      <w:r>
        <w:rPr>
          <w:rFonts w:hAnsi="宋体" w:cs="宋体" w:hint="eastAsia"/>
        </w:rPr>
        <w:t xml:space="preserve"> </w:t>
      </w:r>
      <w:r>
        <w:rPr>
          <w:rFonts w:hAnsi="宋体" w:cs="宋体"/>
        </w:rPr>
        <w:t xml:space="preserve">   </w:t>
      </w:r>
      <w:r>
        <w:rPr>
          <w:rFonts w:hAnsi="宋体" w:cs="宋体" w:hint="eastAsia"/>
        </w:rPr>
        <w:t>法定（授权）代表人：</w:t>
      </w:r>
    </w:p>
    <w:p w14:paraId="4C777C19" w14:textId="77777777" w:rsidR="00913BEC" w:rsidRDefault="00913BEC" w:rsidP="00913BEC">
      <w:pPr>
        <w:pStyle w:val="af"/>
        <w:tabs>
          <w:tab w:val="left" w:pos="4740"/>
        </w:tabs>
        <w:adjustRightInd w:val="0"/>
        <w:snapToGrid w:val="0"/>
        <w:spacing w:line="480" w:lineRule="auto"/>
        <w:jc w:val="left"/>
        <w:rPr>
          <w:rFonts w:hAnsi="宋体" w:cs="宋体" w:hint="eastAsia"/>
        </w:rPr>
      </w:pPr>
    </w:p>
    <w:p w14:paraId="1EE0A034" w14:textId="77777777" w:rsidR="00913BEC" w:rsidRPr="00A60AEA" w:rsidRDefault="00913BEC" w:rsidP="00913BEC">
      <w:pPr>
        <w:pStyle w:val="af"/>
        <w:tabs>
          <w:tab w:val="left" w:pos="4740"/>
        </w:tabs>
        <w:adjustRightInd w:val="0"/>
        <w:snapToGrid w:val="0"/>
        <w:spacing w:line="480" w:lineRule="auto"/>
        <w:jc w:val="left"/>
        <w:rPr>
          <w:rFonts w:hAnsi="宋体" w:cs="宋体" w:hint="eastAsia"/>
        </w:rPr>
      </w:pPr>
    </w:p>
    <w:p w14:paraId="2A6EAB8E"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双方签署地点：宁波海曙区</w:t>
      </w:r>
    </w:p>
    <w:p w14:paraId="72B8370E"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双方签字日期：      年    月    日            </w:t>
      </w:r>
    </w:p>
    <w:p w14:paraId="20251770" w14:textId="77777777" w:rsidR="00913BEC" w:rsidRPr="00202ADD" w:rsidRDefault="00913BEC" w:rsidP="00913BEC">
      <w:pPr>
        <w:rPr>
          <w:sz w:val="24"/>
          <w:szCs w:val="24"/>
        </w:rPr>
      </w:pPr>
    </w:p>
    <w:p w14:paraId="4A00E733" w14:textId="77777777" w:rsidR="00202ADD" w:rsidRPr="00AD7319" w:rsidRDefault="00202ADD" w:rsidP="00913BEC">
      <w:pPr>
        <w:spacing w:line="360" w:lineRule="auto"/>
        <w:contextualSpacing/>
        <w:jc w:val="center"/>
        <w:rPr>
          <w:sz w:val="24"/>
          <w:szCs w:val="24"/>
        </w:rPr>
      </w:pPr>
    </w:p>
    <w:sectPr w:rsidR="00202ADD" w:rsidRPr="00AD7319">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36F92" w14:textId="77777777" w:rsidR="004F3192" w:rsidRDefault="004F3192">
      <w:r>
        <w:separator/>
      </w:r>
    </w:p>
  </w:endnote>
  <w:endnote w:type="continuationSeparator" w:id="0">
    <w:p w14:paraId="5D3DA3D5" w14:textId="77777777" w:rsidR="004F3192" w:rsidRDefault="004F3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Segoe UI Light"/>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1" w:usb1="080E0000" w:usb2="00000000" w:usb3="00000000" w:csb0="00040000" w:csb1="00000000"/>
  </w:font>
  <w:font w:name="Dutch801 XBd BT">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D1868" w14:textId="77777777" w:rsidR="004F3192" w:rsidRDefault="004F3192">
      <w:r>
        <w:separator/>
      </w:r>
    </w:p>
  </w:footnote>
  <w:footnote w:type="continuationSeparator" w:id="0">
    <w:p w14:paraId="6688D0A3" w14:textId="77777777" w:rsidR="004F3192" w:rsidRDefault="004F3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3"/>
  </w:num>
  <w:num w:numId="2" w16cid:durableId="1502157991">
    <w:abstractNumId w:val="4"/>
  </w:num>
  <w:num w:numId="3" w16cid:durableId="1203205639">
    <w:abstractNumId w:val="1"/>
  </w:num>
  <w:num w:numId="4" w16cid:durableId="1709723362">
    <w:abstractNumId w:val="7"/>
  </w:num>
  <w:num w:numId="5" w16cid:durableId="1804469497">
    <w:abstractNumId w:val="2"/>
  </w:num>
  <w:num w:numId="6" w16cid:durableId="910046899">
    <w:abstractNumId w:val="0"/>
  </w:num>
  <w:num w:numId="7" w16cid:durableId="304045391">
    <w:abstractNumId w:val="5"/>
  </w:num>
  <w:num w:numId="8" w16cid:durableId="1993288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4EC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192"/>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4FEA"/>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1EC"/>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6FF4"/>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97484"/>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33FC"/>
    <w:rsid w:val="006D47B1"/>
    <w:rsid w:val="006D5A7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76A76"/>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7D3"/>
    <w:rsid w:val="00931FA1"/>
    <w:rsid w:val="00932A41"/>
    <w:rsid w:val="0093338D"/>
    <w:rsid w:val="00933526"/>
    <w:rsid w:val="00934A62"/>
    <w:rsid w:val="00936F1E"/>
    <w:rsid w:val="00940DD7"/>
    <w:rsid w:val="00941F75"/>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2F5"/>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6B9F"/>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19F0"/>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46DD"/>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3969"/>
    <w:rsid w:val="00FF47EC"/>
    <w:rsid w:val="00FF598B"/>
    <w:rsid w:val="00FF598C"/>
    <w:rsid w:val="00FF5AF0"/>
    <w:rsid w:val="00FF5CB2"/>
    <w:rsid w:val="00FF5D09"/>
    <w:rsid w:val="00FF5E7D"/>
    <w:rsid w:val="00FF6B29"/>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23</Pages>
  <Words>1597</Words>
  <Characters>9103</Characters>
  <Application>Microsoft Office Word</Application>
  <DocSecurity>0</DocSecurity>
  <Lines>75</Lines>
  <Paragraphs>21</Paragraphs>
  <ScaleCrop>false</ScaleCrop>
  <Company/>
  <LinksUpToDate>false</LinksUpToDate>
  <CharactersWithSpaces>10679</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30</cp:revision>
  <cp:lastPrinted>2024-11-26T05:55:00Z</cp:lastPrinted>
  <dcterms:created xsi:type="dcterms:W3CDTF">2026-04-09T02:30:00Z</dcterms:created>
  <dcterms:modified xsi:type="dcterms:W3CDTF">2026-10-15T01:48:00Z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