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445AC75" w14:textId="77777777" w:rsidR="0095129B" w:rsidRDefault="0095129B">
      <w:pPr>
        <w:topLinePunct/>
        <w:jc w:val="right"/>
        <w:rPr>
          <w:rFonts w:ascii="宋体" w:hAnsi="宋体" w:cs="宋体" w:hint="eastAsia"/>
          <w:sz w:val="28"/>
        </w:rPr>
      </w:pPr>
    </w:p>
    <w:p w14:paraId="3FF5EB4E" w14:textId="77777777" w:rsidR="0095129B" w:rsidRDefault="0095129B">
      <w:pPr>
        <w:topLinePunct/>
        <w:jc w:val="right"/>
        <w:rPr>
          <w:rFonts w:ascii="宋体" w:hAnsi="宋体" w:cs="宋体" w:hint="eastAsia"/>
          <w:sz w:val="28"/>
        </w:rPr>
      </w:pPr>
    </w:p>
    <w:p w14:paraId="5850F144" w14:textId="77777777" w:rsidR="0095129B" w:rsidRDefault="0095129B">
      <w:pPr>
        <w:topLinePunct/>
        <w:spacing w:after="120"/>
        <w:jc w:val="center"/>
        <w:rPr>
          <w:rFonts w:ascii="宋体" w:hAnsi="宋体" w:cs="宋体" w:hint="eastAsia"/>
          <w:bCs/>
          <w:sz w:val="72"/>
          <w:szCs w:val="72"/>
        </w:rPr>
      </w:pPr>
      <w:r>
        <w:rPr>
          <w:rFonts w:ascii="宋体" w:hAnsi="宋体" w:cs="宋体" w:hint="eastAsia"/>
          <w:b/>
          <w:sz w:val="72"/>
          <w:szCs w:val="72"/>
        </w:rPr>
        <w:t>询价采购文件</w:t>
      </w:r>
    </w:p>
    <w:p w14:paraId="3444A70E" w14:textId="77777777" w:rsidR="0095129B" w:rsidRDefault="0095129B">
      <w:pPr>
        <w:jc w:val="center"/>
        <w:outlineLvl w:val="0"/>
        <w:rPr>
          <w:rFonts w:ascii="宋体" w:hAnsi="宋体" w:cs="宋体" w:hint="eastAsia"/>
          <w:b/>
          <w:sz w:val="44"/>
          <w:szCs w:val="44"/>
        </w:rPr>
      </w:pPr>
      <w:bookmarkStart w:id="0" w:name="_Toc183591336"/>
      <w:bookmarkStart w:id="1" w:name="_Toc183613997"/>
      <w:bookmarkStart w:id="2" w:name="_Toc190677530"/>
      <w:r>
        <w:rPr>
          <w:rFonts w:ascii="宋体" w:hAnsi="宋体" w:cs="宋体" w:hint="eastAsia"/>
          <w:bCs/>
          <w:sz w:val="44"/>
          <w:szCs w:val="44"/>
        </w:rPr>
        <w:t>（全一册）</w:t>
      </w:r>
      <w:bookmarkEnd w:id="0"/>
      <w:bookmarkEnd w:id="1"/>
      <w:bookmarkEnd w:id="2"/>
    </w:p>
    <w:p w14:paraId="48C98666" w14:textId="77777777" w:rsidR="0095129B" w:rsidRDefault="0095129B">
      <w:pPr>
        <w:topLinePunct/>
        <w:jc w:val="center"/>
        <w:rPr>
          <w:rFonts w:ascii="宋体" w:hAnsi="宋体" w:cs="宋体" w:hint="eastAsia"/>
          <w:sz w:val="28"/>
        </w:rPr>
      </w:pPr>
    </w:p>
    <w:p w14:paraId="7635C760" w14:textId="77777777" w:rsidR="0095129B" w:rsidRDefault="0095129B">
      <w:pPr>
        <w:topLinePunct/>
        <w:jc w:val="center"/>
        <w:rPr>
          <w:rFonts w:ascii="宋体" w:hAnsi="宋体" w:cs="宋体" w:hint="eastAsia"/>
          <w:sz w:val="28"/>
        </w:rPr>
      </w:pPr>
    </w:p>
    <w:p w14:paraId="082EA34B" w14:textId="77777777" w:rsidR="0095129B" w:rsidRDefault="0095129B">
      <w:pPr>
        <w:topLinePunct/>
        <w:jc w:val="center"/>
        <w:rPr>
          <w:rFonts w:ascii="宋体" w:hAnsi="宋体" w:cs="宋体" w:hint="eastAsia"/>
          <w:sz w:val="28"/>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6507"/>
      </w:tblGrid>
      <w:tr w:rsidR="0095129B" w14:paraId="74EB8EAE" w14:textId="77777777">
        <w:trPr>
          <w:trHeight w:val="1119"/>
        </w:trPr>
        <w:tc>
          <w:tcPr>
            <w:tcW w:w="1292" w:type="pct"/>
            <w:tcBorders>
              <w:top w:val="nil"/>
              <w:left w:val="nil"/>
              <w:bottom w:val="nil"/>
              <w:right w:val="nil"/>
            </w:tcBorders>
            <w:vAlign w:val="center"/>
          </w:tcPr>
          <w:p w14:paraId="003B19A4"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项目编号：</w:t>
            </w:r>
          </w:p>
        </w:tc>
        <w:tc>
          <w:tcPr>
            <w:tcW w:w="3708" w:type="pct"/>
            <w:tcBorders>
              <w:top w:val="nil"/>
              <w:left w:val="nil"/>
              <w:bottom w:val="single" w:sz="4" w:space="0" w:color="auto"/>
              <w:right w:val="nil"/>
            </w:tcBorders>
            <w:vAlign w:val="center"/>
          </w:tcPr>
          <w:p w14:paraId="76534E30" w14:textId="7D0EAA85" w:rsidR="0095129B" w:rsidRDefault="00FF598B">
            <w:pPr>
              <w:topLinePunct/>
              <w:spacing w:line="520" w:lineRule="exact"/>
              <w:jc w:val="center"/>
              <w:rPr>
                <w:rFonts w:ascii="宋体" w:hAnsi="宋体" w:cs="宋体" w:hint="eastAsia"/>
                <w:bCs/>
                <w:sz w:val="36"/>
                <w:szCs w:val="36"/>
              </w:rPr>
            </w:pPr>
            <w:r>
              <w:rPr>
                <w:rFonts w:ascii="宋体" w:hAnsi="宋体" w:cs="宋体" w:hint="eastAsia"/>
                <w:bCs/>
                <w:sz w:val="36"/>
                <w:szCs w:val="36"/>
              </w:rPr>
              <w:t>NB</w:t>
            </w:r>
            <w:r>
              <w:rPr>
                <w:rFonts w:ascii="宋体" w:hAnsi="宋体" w:cs="宋体"/>
                <w:bCs/>
                <w:sz w:val="36"/>
                <w:szCs w:val="36"/>
              </w:rPr>
              <w:t>CJ</w:t>
            </w:r>
            <w:r>
              <w:rPr>
                <w:rFonts w:ascii="宋体" w:hAnsi="宋体" w:cs="宋体" w:hint="eastAsia"/>
                <w:bCs/>
                <w:sz w:val="36"/>
                <w:szCs w:val="36"/>
              </w:rPr>
              <w:t>-2</w:t>
            </w:r>
            <w:r>
              <w:rPr>
                <w:rFonts w:ascii="宋体" w:hAnsi="宋体" w:cs="宋体"/>
                <w:bCs/>
                <w:sz w:val="36"/>
                <w:szCs w:val="36"/>
              </w:rPr>
              <w:t>6</w:t>
            </w:r>
            <w:r w:rsidR="008F194E">
              <w:rPr>
                <w:rFonts w:ascii="宋体" w:hAnsi="宋体" w:cs="宋体" w:hint="eastAsia"/>
                <w:bCs/>
                <w:sz w:val="36"/>
                <w:szCs w:val="36"/>
              </w:rPr>
              <w:t>1016</w:t>
            </w:r>
            <w:r>
              <w:rPr>
                <w:rFonts w:ascii="宋体" w:hAnsi="宋体" w:cs="宋体"/>
                <w:bCs/>
                <w:sz w:val="36"/>
                <w:szCs w:val="36"/>
              </w:rPr>
              <w:t>0</w:t>
            </w:r>
            <w:r w:rsidR="008F194E">
              <w:rPr>
                <w:rFonts w:ascii="宋体" w:hAnsi="宋体" w:cs="宋体" w:hint="eastAsia"/>
                <w:bCs/>
                <w:sz w:val="36"/>
                <w:szCs w:val="36"/>
              </w:rPr>
              <w:t>3</w:t>
            </w:r>
          </w:p>
        </w:tc>
      </w:tr>
      <w:tr w:rsidR="0095129B" w14:paraId="760929A1" w14:textId="77777777">
        <w:trPr>
          <w:trHeight w:val="1119"/>
        </w:trPr>
        <w:tc>
          <w:tcPr>
            <w:tcW w:w="1292" w:type="pct"/>
            <w:tcBorders>
              <w:top w:val="nil"/>
              <w:left w:val="nil"/>
              <w:bottom w:val="nil"/>
              <w:right w:val="nil"/>
            </w:tcBorders>
            <w:vAlign w:val="center"/>
          </w:tcPr>
          <w:p w14:paraId="0BCDB28F"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项目名称：</w:t>
            </w:r>
          </w:p>
        </w:tc>
        <w:tc>
          <w:tcPr>
            <w:tcW w:w="3708" w:type="pct"/>
            <w:tcBorders>
              <w:top w:val="single" w:sz="4" w:space="0" w:color="auto"/>
              <w:left w:val="nil"/>
              <w:bottom w:val="single" w:sz="4" w:space="0" w:color="auto"/>
              <w:right w:val="nil"/>
            </w:tcBorders>
            <w:vAlign w:val="center"/>
          </w:tcPr>
          <w:p w14:paraId="6D47C979" w14:textId="60B5BD57" w:rsidR="0095129B" w:rsidRDefault="004E25C4" w:rsidP="00B54690">
            <w:pPr>
              <w:pStyle w:val="20"/>
              <w:topLinePunct/>
              <w:spacing w:line="520" w:lineRule="exact"/>
              <w:jc w:val="center"/>
              <w:rPr>
                <w:rFonts w:ascii="宋体" w:eastAsia="宋体" w:hAnsi="宋体" w:cs="宋体" w:hint="eastAsia"/>
                <w:b w:val="0"/>
              </w:rPr>
            </w:pPr>
            <w:r>
              <w:rPr>
                <w:rFonts w:ascii="宋体" w:eastAsia="宋体" w:hAnsi="宋体" w:cs="宋体" w:hint="eastAsia"/>
                <w:b w:val="0"/>
                <w:sz w:val="36"/>
                <w:szCs w:val="36"/>
              </w:rPr>
              <w:t>宁波财经学院</w:t>
            </w:r>
            <w:r w:rsidR="008F194E" w:rsidRPr="008F194E">
              <w:rPr>
                <w:rFonts w:ascii="宋体" w:eastAsia="宋体" w:hAnsi="宋体" w:cs="宋体" w:hint="eastAsia"/>
                <w:b w:val="0"/>
                <w:sz w:val="36"/>
                <w:szCs w:val="36"/>
              </w:rPr>
              <w:t>线上智慧课程平台AI能力升级服务项目</w:t>
            </w:r>
          </w:p>
        </w:tc>
      </w:tr>
      <w:tr w:rsidR="0095129B" w14:paraId="6A973DF6" w14:textId="77777777">
        <w:trPr>
          <w:trHeight w:val="1119"/>
        </w:trPr>
        <w:tc>
          <w:tcPr>
            <w:tcW w:w="1292" w:type="pct"/>
            <w:tcBorders>
              <w:top w:val="nil"/>
              <w:left w:val="nil"/>
              <w:bottom w:val="nil"/>
              <w:right w:val="nil"/>
            </w:tcBorders>
            <w:vAlign w:val="center"/>
          </w:tcPr>
          <w:p w14:paraId="588EFD4C"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采 购 人：</w:t>
            </w:r>
          </w:p>
        </w:tc>
        <w:tc>
          <w:tcPr>
            <w:tcW w:w="3708" w:type="pct"/>
            <w:tcBorders>
              <w:top w:val="single" w:sz="4" w:space="0" w:color="auto"/>
              <w:left w:val="nil"/>
              <w:bottom w:val="single" w:sz="4" w:space="0" w:color="auto"/>
              <w:right w:val="nil"/>
            </w:tcBorders>
            <w:vAlign w:val="center"/>
          </w:tcPr>
          <w:p w14:paraId="00983789" w14:textId="77777777" w:rsidR="0095129B" w:rsidRDefault="0095129B">
            <w:pPr>
              <w:pStyle w:val="20"/>
              <w:topLinePunct/>
              <w:spacing w:before="0" w:after="0" w:line="520" w:lineRule="exact"/>
              <w:jc w:val="center"/>
              <w:rPr>
                <w:rFonts w:ascii="宋体" w:eastAsia="宋体" w:hAnsi="宋体" w:cs="宋体" w:hint="eastAsia"/>
                <w:b w:val="0"/>
                <w:sz w:val="36"/>
                <w:szCs w:val="36"/>
              </w:rPr>
            </w:pPr>
            <w:bookmarkStart w:id="3" w:name="_Toc183591338"/>
            <w:bookmarkStart w:id="4" w:name="_Toc183613999"/>
            <w:bookmarkStart w:id="5" w:name="_Toc190677532"/>
            <w:r>
              <w:rPr>
                <w:rFonts w:ascii="宋体" w:eastAsia="宋体" w:hAnsi="宋体" w:cs="宋体" w:hint="eastAsia"/>
                <w:b w:val="0"/>
                <w:sz w:val="36"/>
                <w:szCs w:val="36"/>
              </w:rPr>
              <w:t>宁波财经学院</w:t>
            </w:r>
            <w:bookmarkEnd w:id="3"/>
            <w:bookmarkEnd w:id="4"/>
            <w:bookmarkEnd w:id="5"/>
          </w:p>
        </w:tc>
      </w:tr>
    </w:tbl>
    <w:p w14:paraId="4730F33D" w14:textId="77777777" w:rsidR="0095129B" w:rsidRDefault="0095129B">
      <w:pPr>
        <w:topLinePunct/>
        <w:rPr>
          <w:rFonts w:ascii="宋体" w:hAnsi="宋体" w:cs="宋体" w:hint="eastAsia"/>
          <w:b/>
        </w:rPr>
      </w:pPr>
    </w:p>
    <w:p w14:paraId="3BF04D8B" w14:textId="77777777" w:rsidR="0095129B" w:rsidRDefault="0095129B">
      <w:pPr>
        <w:pStyle w:val="2"/>
        <w:ind w:left="420"/>
      </w:pPr>
    </w:p>
    <w:p w14:paraId="0CDB93EF" w14:textId="77777777" w:rsidR="0095129B" w:rsidRDefault="0095129B">
      <w:pPr>
        <w:pStyle w:val="2"/>
        <w:ind w:left="420"/>
      </w:pPr>
    </w:p>
    <w:p w14:paraId="5EC6E168" w14:textId="77777777" w:rsidR="0095129B" w:rsidRDefault="0095129B">
      <w:pPr>
        <w:pStyle w:val="2"/>
        <w:ind w:left="420"/>
      </w:pPr>
    </w:p>
    <w:p w14:paraId="0EC24BB8" w14:textId="77777777" w:rsidR="0095129B" w:rsidRDefault="0095129B">
      <w:pPr>
        <w:topLinePunct/>
        <w:rPr>
          <w:rFonts w:ascii="宋体" w:hAnsi="宋体" w:cs="宋体" w:hint="eastAsia"/>
          <w:b/>
        </w:rPr>
      </w:pPr>
    </w:p>
    <w:p w14:paraId="4EDF8BC3" w14:textId="77777777" w:rsidR="0095129B" w:rsidRDefault="0095129B">
      <w:pPr>
        <w:topLinePunct/>
        <w:rPr>
          <w:rFonts w:ascii="宋体" w:hAnsi="宋体" w:cs="宋体" w:hint="eastAsia"/>
          <w:b/>
        </w:rPr>
      </w:pPr>
    </w:p>
    <w:p w14:paraId="7101A156" w14:textId="77777777" w:rsidR="0095129B" w:rsidRDefault="0095129B">
      <w:pPr>
        <w:topLinePunct/>
        <w:rPr>
          <w:rFonts w:ascii="宋体" w:hAnsi="宋体" w:cs="宋体" w:hint="eastAsia"/>
          <w:b/>
        </w:rPr>
      </w:pPr>
    </w:p>
    <w:p w14:paraId="669756DA" w14:textId="677FF704" w:rsidR="0095129B" w:rsidRDefault="0095129B">
      <w:pPr>
        <w:topLinePunct/>
        <w:spacing w:line="480" w:lineRule="auto"/>
        <w:jc w:val="center"/>
        <w:rPr>
          <w:rFonts w:ascii="宋体" w:hAnsi="宋体" w:cs="宋体" w:hint="eastAsia"/>
          <w:sz w:val="44"/>
        </w:rPr>
      </w:pPr>
      <w:r>
        <w:rPr>
          <w:rFonts w:ascii="宋体" w:hAnsi="宋体" w:cs="宋体" w:hint="eastAsia"/>
          <w:sz w:val="44"/>
        </w:rPr>
        <w:t>2</w:t>
      </w:r>
      <w:r>
        <w:rPr>
          <w:rFonts w:ascii="宋体" w:hAnsi="宋体" w:cs="宋体"/>
          <w:sz w:val="44"/>
        </w:rPr>
        <w:t>02</w:t>
      </w:r>
      <w:r w:rsidR="0093173E">
        <w:rPr>
          <w:rFonts w:ascii="宋体" w:hAnsi="宋体" w:cs="宋体"/>
          <w:sz w:val="44"/>
        </w:rPr>
        <w:t>6</w:t>
      </w:r>
      <w:r>
        <w:rPr>
          <w:rFonts w:ascii="宋体" w:hAnsi="宋体" w:cs="宋体" w:hint="eastAsia"/>
          <w:sz w:val="44"/>
        </w:rPr>
        <w:t>年</w:t>
      </w:r>
      <w:r w:rsidR="008F194E">
        <w:rPr>
          <w:rFonts w:ascii="宋体" w:hAnsi="宋体" w:cs="宋体" w:hint="eastAsia"/>
          <w:sz w:val="44"/>
        </w:rPr>
        <w:t>10</w:t>
      </w:r>
      <w:r>
        <w:rPr>
          <w:rFonts w:ascii="宋体" w:hAnsi="宋体" w:cs="宋体" w:hint="eastAsia"/>
          <w:sz w:val="44"/>
        </w:rPr>
        <w:t>月</w:t>
      </w:r>
    </w:p>
    <w:p w14:paraId="56EBD7B7" w14:textId="77777777" w:rsidR="006C7F10" w:rsidRDefault="0095129B">
      <w:pPr>
        <w:topLinePunct/>
        <w:spacing w:line="600" w:lineRule="auto"/>
        <w:jc w:val="center"/>
        <w:rPr>
          <w:rFonts w:ascii="宋体" w:hAnsi="宋体" w:cs="宋体" w:hint="eastAsia"/>
          <w:b/>
          <w:sz w:val="44"/>
        </w:rPr>
      </w:pPr>
      <w:r>
        <w:rPr>
          <w:rFonts w:ascii="宋体" w:hAnsi="宋体" w:cs="宋体" w:hint="eastAsia"/>
          <w:sz w:val="44"/>
        </w:rPr>
        <w:br w:type="page"/>
      </w:r>
      <w:r>
        <w:rPr>
          <w:rFonts w:ascii="宋体" w:hAnsi="宋体" w:cs="宋体" w:hint="eastAsia"/>
          <w:b/>
          <w:sz w:val="44"/>
        </w:rPr>
        <w:lastRenderedPageBreak/>
        <w:t>目  录</w:t>
      </w:r>
    </w:p>
    <w:p w14:paraId="30BF5E40" w14:textId="480EB9D2" w:rsidR="00ED02DF" w:rsidRPr="00A63E10" w:rsidRDefault="006C7F10">
      <w:pPr>
        <w:pStyle w:val="TOC1"/>
        <w:rPr>
          <w:rFonts w:ascii="等线" w:eastAsia="等线" w:hAnsi="等线" w:hint="eastAsia"/>
          <w:b w:val="0"/>
          <w:bCs w:val="0"/>
          <w:caps w:val="0"/>
          <w:noProof/>
          <w:kern w:val="2"/>
          <w:sz w:val="21"/>
          <w:szCs w:val="22"/>
        </w:rPr>
      </w:pPr>
      <w:r>
        <w:rPr>
          <w:lang w:val="zh-CN"/>
        </w:rPr>
        <w:fldChar w:fldCharType="begin"/>
      </w:r>
      <w:r>
        <w:rPr>
          <w:lang w:val="zh-CN"/>
        </w:rPr>
        <w:instrText xml:space="preserve"> TOC \o "1-3" \h \z \u </w:instrText>
      </w:r>
      <w:r>
        <w:rPr>
          <w:lang w:val="zh-CN"/>
        </w:rPr>
        <w:fldChar w:fldCharType="separate"/>
      </w:r>
      <w:hyperlink w:anchor="_Toc190677533" w:history="1">
        <w:r w:rsidR="00ED02DF" w:rsidRPr="008D402F">
          <w:rPr>
            <w:rStyle w:val="affc"/>
            <w:noProof/>
          </w:rPr>
          <w:t>第一部分</w:t>
        </w:r>
        <w:r w:rsidR="00ED02DF" w:rsidRPr="008D402F">
          <w:rPr>
            <w:rStyle w:val="affc"/>
            <w:noProof/>
          </w:rPr>
          <w:t xml:space="preserve">  </w:t>
        </w:r>
        <w:r w:rsidR="00ED02DF" w:rsidRPr="008D402F">
          <w:rPr>
            <w:rStyle w:val="affc"/>
            <w:noProof/>
          </w:rPr>
          <w:t>采购公告</w:t>
        </w:r>
        <w:r w:rsidR="00ED02DF">
          <w:rPr>
            <w:noProof/>
            <w:webHidden/>
          </w:rPr>
          <w:tab/>
        </w:r>
        <w:r w:rsidR="00ED02DF">
          <w:rPr>
            <w:noProof/>
            <w:webHidden/>
          </w:rPr>
          <w:fldChar w:fldCharType="begin"/>
        </w:r>
        <w:r w:rsidR="00ED02DF">
          <w:rPr>
            <w:noProof/>
            <w:webHidden/>
          </w:rPr>
          <w:instrText xml:space="preserve"> PAGEREF _Toc190677533 \h </w:instrText>
        </w:r>
        <w:r w:rsidR="00ED02DF">
          <w:rPr>
            <w:noProof/>
            <w:webHidden/>
          </w:rPr>
        </w:r>
        <w:r w:rsidR="00ED02DF">
          <w:rPr>
            <w:noProof/>
            <w:webHidden/>
          </w:rPr>
          <w:fldChar w:fldCharType="separate"/>
        </w:r>
        <w:r w:rsidR="00E646FF">
          <w:rPr>
            <w:noProof/>
            <w:webHidden/>
          </w:rPr>
          <w:t>1</w:t>
        </w:r>
        <w:r w:rsidR="00ED02DF">
          <w:rPr>
            <w:noProof/>
            <w:webHidden/>
          </w:rPr>
          <w:fldChar w:fldCharType="end"/>
        </w:r>
      </w:hyperlink>
    </w:p>
    <w:p w14:paraId="388F7DC4" w14:textId="2FD680DE" w:rsidR="00ED02DF" w:rsidRPr="00A63E10" w:rsidRDefault="00000000">
      <w:pPr>
        <w:pStyle w:val="TOC1"/>
        <w:rPr>
          <w:rFonts w:ascii="等线" w:eastAsia="等线" w:hAnsi="等线" w:hint="eastAsia"/>
          <w:b w:val="0"/>
          <w:bCs w:val="0"/>
          <w:caps w:val="0"/>
          <w:noProof/>
          <w:kern w:val="2"/>
          <w:sz w:val="21"/>
          <w:szCs w:val="22"/>
        </w:rPr>
      </w:pPr>
      <w:hyperlink w:anchor="_Toc190677534" w:history="1">
        <w:r w:rsidR="00ED02DF" w:rsidRPr="008D402F">
          <w:rPr>
            <w:rStyle w:val="affc"/>
            <w:noProof/>
          </w:rPr>
          <w:t>第二部分</w:t>
        </w:r>
        <w:r w:rsidR="00ED02DF" w:rsidRPr="008D402F">
          <w:rPr>
            <w:rStyle w:val="affc"/>
            <w:noProof/>
          </w:rPr>
          <w:t xml:space="preserve">  </w:t>
        </w:r>
        <w:r w:rsidR="00ED02DF" w:rsidRPr="008D402F">
          <w:rPr>
            <w:rStyle w:val="affc"/>
            <w:noProof/>
          </w:rPr>
          <w:t>询价采购须知</w:t>
        </w:r>
        <w:r w:rsidR="00ED02DF">
          <w:rPr>
            <w:noProof/>
            <w:webHidden/>
          </w:rPr>
          <w:tab/>
        </w:r>
        <w:r w:rsidR="00ED02DF">
          <w:rPr>
            <w:noProof/>
            <w:webHidden/>
          </w:rPr>
          <w:fldChar w:fldCharType="begin"/>
        </w:r>
        <w:r w:rsidR="00ED02DF">
          <w:rPr>
            <w:noProof/>
            <w:webHidden/>
          </w:rPr>
          <w:instrText xml:space="preserve"> PAGEREF _Toc190677534 \h </w:instrText>
        </w:r>
        <w:r w:rsidR="00ED02DF">
          <w:rPr>
            <w:noProof/>
            <w:webHidden/>
          </w:rPr>
        </w:r>
        <w:r w:rsidR="00ED02DF">
          <w:rPr>
            <w:noProof/>
            <w:webHidden/>
          </w:rPr>
          <w:fldChar w:fldCharType="separate"/>
        </w:r>
        <w:r w:rsidR="00E646FF">
          <w:rPr>
            <w:noProof/>
            <w:webHidden/>
          </w:rPr>
          <w:t>3</w:t>
        </w:r>
        <w:r w:rsidR="00ED02DF">
          <w:rPr>
            <w:noProof/>
            <w:webHidden/>
          </w:rPr>
          <w:fldChar w:fldCharType="end"/>
        </w:r>
      </w:hyperlink>
    </w:p>
    <w:p w14:paraId="73D88ABD" w14:textId="1B0EFA63" w:rsidR="00ED02DF" w:rsidRPr="00A63E10" w:rsidRDefault="00000000">
      <w:pPr>
        <w:pStyle w:val="TOC1"/>
        <w:rPr>
          <w:rFonts w:ascii="等线" w:eastAsia="等线" w:hAnsi="等线" w:hint="eastAsia"/>
          <w:b w:val="0"/>
          <w:bCs w:val="0"/>
          <w:caps w:val="0"/>
          <w:noProof/>
          <w:kern w:val="2"/>
          <w:sz w:val="21"/>
          <w:szCs w:val="22"/>
        </w:rPr>
      </w:pPr>
      <w:hyperlink w:anchor="_Toc190677539" w:history="1">
        <w:r w:rsidR="00ED02DF" w:rsidRPr="008D402F">
          <w:rPr>
            <w:rStyle w:val="affc"/>
            <w:noProof/>
          </w:rPr>
          <w:t>第三部分</w:t>
        </w:r>
        <w:r w:rsidR="00ED02DF" w:rsidRPr="008D402F">
          <w:rPr>
            <w:rStyle w:val="affc"/>
            <w:noProof/>
          </w:rPr>
          <w:t xml:space="preserve">  </w:t>
        </w:r>
        <w:r w:rsidR="00ED02DF" w:rsidRPr="008D402F">
          <w:rPr>
            <w:rStyle w:val="affc"/>
            <w:noProof/>
          </w:rPr>
          <w:t>评审标准</w:t>
        </w:r>
        <w:r w:rsidR="00ED02DF">
          <w:rPr>
            <w:noProof/>
            <w:webHidden/>
          </w:rPr>
          <w:tab/>
        </w:r>
        <w:r w:rsidR="00ED02DF">
          <w:rPr>
            <w:noProof/>
            <w:webHidden/>
          </w:rPr>
          <w:fldChar w:fldCharType="begin"/>
        </w:r>
        <w:r w:rsidR="00ED02DF">
          <w:rPr>
            <w:noProof/>
            <w:webHidden/>
          </w:rPr>
          <w:instrText xml:space="preserve"> PAGEREF _Toc190677539 \h </w:instrText>
        </w:r>
        <w:r w:rsidR="00ED02DF">
          <w:rPr>
            <w:noProof/>
            <w:webHidden/>
          </w:rPr>
        </w:r>
        <w:r w:rsidR="00ED02DF">
          <w:rPr>
            <w:noProof/>
            <w:webHidden/>
          </w:rPr>
          <w:fldChar w:fldCharType="separate"/>
        </w:r>
        <w:r w:rsidR="00E646FF">
          <w:rPr>
            <w:noProof/>
            <w:webHidden/>
          </w:rPr>
          <w:t>7</w:t>
        </w:r>
        <w:r w:rsidR="00ED02DF">
          <w:rPr>
            <w:noProof/>
            <w:webHidden/>
          </w:rPr>
          <w:fldChar w:fldCharType="end"/>
        </w:r>
      </w:hyperlink>
    </w:p>
    <w:p w14:paraId="554F59E3" w14:textId="7FF63FD4" w:rsidR="00ED02DF" w:rsidRPr="00A63E10" w:rsidRDefault="00000000">
      <w:pPr>
        <w:pStyle w:val="TOC1"/>
        <w:rPr>
          <w:rFonts w:ascii="等线" w:eastAsia="等线" w:hAnsi="等线" w:hint="eastAsia"/>
          <w:b w:val="0"/>
          <w:bCs w:val="0"/>
          <w:caps w:val="0"/>
          <w:noProof/>
          <w:kern w:val="2"/>
          <w:sz w:val="21"/>
          <w:szCs w:val="22"/>
        </w:rPr>
      </w:pPr>
      <w:hyperlink w:anchor="_Toc190677540" w:history="1">
        <w:r w:rsidR="00ED02DF" w:rsidRPr="008D402F">
          <w:rPr>
            <w:rStyle w:val="affc"/>
            <w:noProof/>
          </w:rPr>
          <w:t>第四部分</w:t>
        </w:r>
        <w:r w:rsidR="00ED02DF" w:rsidRPr="008D402F">
          <w:rPr>
            <w:rStyle w:val="affc"/>
            <w:noProof/>
          </w:rPr>
          <w:t xml:space="preserve">  </w:t>
        </w:r>
        <w:r w:rsidR="00ED02DF" w:rsidRPr="008D402F">
          <w:rPr>
            <w:rStyle w:val="affc"/>
            <w:noProof/>
          </w:rPr>
          <w:t>项目需求</w:t>
        </w:r>
        <w:r w:rsidR="00ED02DF">
          <w:rPr>
            <w:noProof/>
            <w:webHidden/>
          </w:rPr>
          <w:tab/>
        </w:r>
        <w:r w:rsidR="00ED02DF">
          <w:rPr>
            <w:noProof/>
            <w:webHidden/>
          </w:rPr>
          <w:fldChar w:fldCharType="begin"/>
        </w:r>
        <w:r w:rsidR="00ED02DF">
          <w:rPr>
            <w:noProof/>
            <w:webHidden/>
          </w:rPr>
          <w:instrText xml:space="preserve"> PAGEREF _Toc190677540 \h </w:instrText>
        </w:r>
        <w:r w:rsidR="00ED02DF">
          <w:rPr>
            <w:noProof/>
            <w:webHidden/>
          </w:rPr>
        </w:r>
        <w:r w:rsidR="00ED02DF">
          <w:rPr>
            <w:noProof/>
            <w:webHidden/>
          </w:rPr>
          <w:fldChar w:fldCharType="separate"/>
        </w:r>
        <w:r w:rsidR="00E646FF">
          <w:rPr>
            <w:noProof/>
            <w:webHidden/>
          </w:rPr>
          <w:t>8</w:t>
        </w:r>
        <w:r w:rsidR="00ED02DF">
          <w:rPr>
            <w:noProof/>
            <w:webHidden/>
          </w:rPr>
          <w:fldChar w:fldCharType="end"/>
        </w:r>
      </w:hyperlink>
    </w:p>
    <w:p w14:paraId="60384296" w14:textId="1FD2BB7D" w:rsidR="00ED02DF" w:rsidRPr="00A63E10" w:rsidRDefault="00000000">
      <w:pPr>
        <w:pStyle w:val="TOC1"/>
        <w:rPr>
          <w:rFonts w:ascii="等线" w:eastAsia="等线" w:hAnsi="等线" w:hint="eastAsia"/>
          <w:b w:val="0"/>
          <w:bCs w:val="0"/>
          <w:caps w:val="0"/>
          <w:noProof/>
          <w:kern w:val="2"/>
          <w:sz w:val="21"/>
          <w:szCs w:val="22"/>
        </w:rPr>
      </w:pPr>
      <w:hyperlink w:anchor="_Toc190677541" w:history="1">
        <w:r w:rsidR="00ED02DF" w:rsidRPr="008D402F">
          <w:rPr>
            <w:rStyle w:val="affc"/>
            <w:noProof/>
          </w:rPr>
          <w:t>第五部分</w:t>
        </w:r>
        <w:r w:rsidR="00ED02DF" w:rsidRPr="008D402F">
          <w:rPr>
            <w:rStyle w:val="affc"/>
            <w:noProof/>
          </w:rPr>
          <w:t xml:space="preserve"> </w:t>
        </w:r>
        <w:r w:rsidR="00ED02DF" w:rsidRPr="008D402F">
          <w:rPr>
            <w:rStyle w:val="affc"/>
            <w:noProof/>
          </w:rPr>
          <w:t>响应文件格式</w:t>
        </w:r>
        <w:r w:rsidR="00ED02DF">
          <w:rPr>
            <w:noProof/>
            <w:webHidden/>
          </w:rPr>
          <w:tab/>
        </w:r>
        <w:r w:rsidR="00ED02DF">
          <w:rPr>
            <w:noProof/>
            <w:webHidden/>
          </w:rPr>
          <w:fldChar w:fldCharType="begin"/>
        </w:r>
        <w:r w:rsidR="00ED02DF">
          <w:rPr>
            <w:noProof/>
            <w:webHidden/>
          </w:rPr>
          <w:instrText xml:space="preserve"> PAGEREF _Toc190677541 \h </w:instrText>
        </w:r>
        <w:r w:rsidR="00ED02DF">
          <w:rPr>
            <w:noProof/>
            <w:webHidden/>
          </w:rPr>
        </w:r>
        <w:r w:rsidR="00ED02DF">
          <w:rPr>
            <w:noProof/>
            <w:webHidden/>
          </w:rPr>
          <w:fldChar w:fldCharType="separate"/>
        </w:r>
        <w:r w:rsidR="00E646FF">
          <w:rPr>
            <w:noProof/>
            <w:webHidden/>
          </w:rPr>
          <w:t>8</w:t>
        </w:r>
        <w:r w:rsidR="00ED02DF">
          <w:rPr>
            <w:noProof/>
            <w:webHidden/>
          </w:rPr>
          <w:fldChar w:fldCharType="end"/>
        </w:r>
      </w:hyperlink>
    </w:p>
    <w:p w14:paraId="695F6EA0" w14:textId="3727A967" w:rsidR="00ED02DF" w:rsidRPr="00A63E10" w:rsidRDefault="00000000">
      <w:pPr>
        <w:pStyle w:val="TOC1"/>
        <w:rPr>
          <w:rFonts w:ascii="等线" w:eastAsia="等线" w:hAnsi="等线" w:hint="eastAsia"/>
          <w:b w:val="0"/>
          <w:bCs w:val="0"/>
          <w:caps w:val="0"/>
          <w:noProof/>
          <w:kern w:val="2"/>
          <w:sz w:val="21"/>
          <w:szCs w:val="22"/>
        </w:rPr>
      </w:pPr>
      <w:hyperlink w:anchor="_Toc190677542" w:history="1">
        <w:r w:rsidR="00ED02DF" w:rsidRPr="008D402F">
          <w:rPr>
            <w:rStyle w:val="affc"/>
            <w:noProof/>
          </w:rPr>
          <w:t>第六部分</w:t>
        </w:r>
        <w:r w:rsidR="00ED02DF" w:rsidRPr="008D402F">
          <w:rPr>
            <w:rStyle w:val="affc"/>
            <w:noProof/>
          </w:rPr>
          <w:t xml:space="preserve"> </w:t>
        </w:r>
        <w:r w:rsidR="00ED02DF" w:rsidRPr="008D402F">
          <w:rPr>
            <w:rStyle w:val="affc"/>
            <w:noProof/>
          </w:rPr>
          <w:t>附件（合同）</w:t>
        </w:r>
        <w:r w:rsidR="00ED02DF">
          <w:rPr>
            <w:noProof/>
            <w:webHidden/>
          </w:rPr>
          <w:tab/>
        </w:r>
        <w:r w:rsidR="00ED02DF">
          <w:rPr>
            <w:noProof/>
            <w:webHidden/>
          </w:rPr>
          <w:fldChar w:fldCharType="begin"/>
        </w:r>
        <w:r w:rsidR="00ED02DF">
          <w:rPr>
            <w:noProof/>
            <w:webHidden/>
          </w:rPr>
          <w:instrText xml:space="preserve"> PAGEREF _Toc190677542 \h </w:instrText>
        </w:r>
        <w:r w:rsidR="00ED02DF">
          <w:rPr>
            <w:noProof/>
            <w:webHidden/>
          </w:rPr>
        </w:r>
        <w:r w:rsidR="00ED02DF">
          <w:rPr>
            <w:noProof/>
            <w:webHidden/>
          </w:rPr>
          <w:fldChar w:fldCharType="separate"/>
        </w:r>
        <w:r w:rsidR="00E646FF">
          <w:rPr>
            <w:noProof/>
            <w:webHidden/>
          </w:rPr>
          <w:t>25</w:t>
        </w:r>
        <w:r w:rsidR="00ED02DF">
          <w:rPr>
            <w:noProof/>
            <w:webHidden/>
          </w:rPr>
          <w:fldChar w:fldCharType="end"/>
        </w:r>
      </w:hyperlink>
    </w:p>
    <w:p w14:paraId="0D23CCD1" w14:textId="77777777" w:rsidR="006C7F10" w:rsidRDefault="006C7F10">
      <w:r>
        <w:rPr>
          <w:b/>
          <w:bCs/>
          <w:lang w:val="zh-CN"/>
        </w:rPr>
        <w:fldChar w:fldCharType="end"/>
      </w:r>
    </w:p>
    <w:p w14:paraId="3175157D" w14:textId="77777777" w:rsidR="0095129B" w:rsidRPr="006C7F10" w:rsidRDefault="0095129B">
      <w:pPr>
        <w:topLinePunct/>
        <w:spacing w:line="600" w:lineRule="auto"/>
        <w:jc w:val="center"/>
        <w:rPr>
          <w:rFonts w:ascii="宋体" w:hAnsi="宋体" w:cs="宋体" w:hint="eastAsia"/>
          <w:b/>
          <w:sz w:val="44"/>
        </w:rPr>
      </w:pPr>
    </w:p>
    <w:p w14:paraId="73C632A6" w14:textId="77777777" w:rsidR="0095129B" w:rsidRDefault="0095129B">
      <w:pPr>
        <w:topLinePunct/>
        <w:spacing w:line="440" w:lineRule="exact"/>
        <w:rPr>
          <w:rFonts w:ascii="宋体" w:hAnsi="宋体" w:cs="宋体" w:hint="eastAsia"/>
          <w:sz w:val="28"/>
        </w:rPr>
      </w:pPr>
    </w:p>
    <w:p w14:paraId="15920D22" w14:textId="77777777" w:rsidR="0095129B" w:rsidRDefault="0095129B">
      <w:pPr>
        <w:topLinePunct/>
        <w:spacing w:line="440" w:lineRule="exact"/>
        <w:rPr>
          <w:rFonts w:ascii="宋体" w:hAnsi="宋体" w:cs="宋体" w:hint="eastAsia"/>
          <w:sz w:val="28"/>
        </w:rPr>
      </w:pPr>
    </w:p>
    <w:p w14:paraId="1F0E8A86" w14:textId="77777777" w:rsidR="0095129B" w:rsidRDefault="0095129B">
      <w:pPr>
        <w:topLinePunct/>
        <w:jc w:val="center"/>
        <w:rPr>
          <w:rFonts w:ascii="宋体" w:hAnsi="宋体" w:cs="宋体" w:hint="eastAsia"/>
          <w:b/>
          <w:sz w:val="36"/>
          <w:szCs w:val="36"/>
        </w:rPr>
        <w:sectPr w:rsidR="0095129B">
          <w:headerReference w:type="first" r:id="rId8"/>
          <w:type w:val="continuous"/>
          <w:pgSz w:w="11907" w:h="16840"/>
          <w:pgMar w:top="1417" w:right="1417" w:bottom="1417" w:left="1701" w:header="850" w:footer="850" w:gutter="0"/>
          <w:cols w:space="720"/>
          <w:docGrid w:type="lines" w:linePitch="285"/>
        </w:sectPr>
      </w:pPr>
    </w:p>
    <w:p w14:paraId="0BE500DD" w14:textId="77777777" w:rsidR="0095129B" w:rsidRDefault="0095129B" w:rsidP="006C7F10">
      <w:pPr>
        <w:pStyle w:val="10"/>
        <w:rPr>
          <w:sz w:val="24"/>
          <w:szCs w:val="24"/>
        </w:rPr>
      </w:pPr>
      <w:bookmarkStart w:id="6" w:name="_Toc190677533"/>
      <w:r>
        <w:rPr>
          <w:rFonts w:hint="eastAsia"/>
        </w:rPr>
        <w:lastRenderedPageBreak/>
        <w:t>第一部分</w:t>
      </w:r>
      <w:r>
        <w:rPr>
          <w:rFonts w:hint="eastAsia"/>
        </w:rPr>
        <w:t xml:space="preserve">  </w:t>
      </w:r>
      <w:r>
        <w:rPr>
          <w:rFonts w:hint="eastAsia"/>
        </w:rPr>
        <w:t>采购公告</w:t>
      </w:r>
      <w:bookmarkEnd w:id="6"/>
    </w:p>
    <w:p w14:paraId="6B5ECB04" w14:textId="3C45FFFF" w:rsidR="0095129B" w:rsidRPr="00C67810" w:rsidRDefault="0095129B">
      <w:pPr>
        <w:topLinePunct/>
        <w:spacing w:line="440" w:lineRule="exact"/>
        <w:rPr>
          <w:rFonts w:ascii="宋体" w:hAnsi="宋体" w:cs="宋体" w:hint="eastAsia"/>
          <w:sz w:val="24"/>
          <w:szCs w:val="24"/>
          <w:u w:val="single"/>
        </w:rPr>
      </w:pPr>
      <w:r>
        <w:rPr>
          <w:rFonts w:ascii="宋体" w:hAnsi="宋体" w:cs="宋体" w:hint="eastAsia"/>
          <w:sz w:val="24"/>
          <w:szCs w:val="24"/>
        </w:rPr>
        <w:t>项目编号：</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sz w:val="24"/>
          <w:szCs w:val="24"/>
          <w:u w:val="single"/>
        </w:rPr>
        <w:t>NBCJ-26</w:t>
      </w:r>
      <w:r w:rsidR="000915AB">
        <w:rPr>
          <w:rFonts w:ascii="宋体" w:hAnsi="宋体" w:cs="宋体" w:hint="eastAsia"/>
          <w:sz w:val="24"/>
          <w:szCs w:val="24"/>
          <w:u w:val="single"/>
        </w:rPr>
        <w:t>101603</w:t>
      </w:r>
      <w:r w:rsidRPr="00C67810">
        <w:rPr>
          <w:rFonts w:ascii="宋体" w:hAnsi="宋体" w:cs="宋体"/>
          <w:sz w:val="24"/>
          <w:szCs w:val="24"/>
          <w:u w:val="single"/>
        </w:rPr>
        <w:t xml:space="preserve">  </w:t>
      </w:r>
    </w:p>
    <w:p w14:paraId="2E9F4327" w14:textId="14B35252" w:rsidR="0095129B" w:rsidRPr="00C67810" w:rsidRDefault="0095129B">
      <w:pPr>
        <w:topLinePunct/>
        <w:spacing w:line="440" w:lineRule="exact"/>
        <w:rPr>
          <w:rFonts w:ascii="宋体" w:hAnsi="宋体" w:cs="宋体" w:hint="eastAsia"/>
          <w:sz w:val="24"/>
          <w:szCs w:val="24"/>
        </w:rPr>
      </w:pPr>
      <w:r w:rsidRPr="00C67810">
        <w:rPr>
          <w:rFonts w:ascii="宋体" w:hAnsi="宋体" w:cs="宋体" w:hint="eastAsia"/>
          <w:sz w:val="24"/>
          <w:szCs w:val="24"/>
        </w:rPr>
        <w:t>发布日期：</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hint="eastAsia"/>
          <w:sz w:val="24"/>
          <w:szCs w:val="24"/>
          <w:u w:val="single"/>
        </w:rPr>
        <w:t>2</w:t>
      </w:r>
      <w:r w:rsidR="004E25C4" w:rsidRPr="00647ACE">
        <w:rPr>
          <w:rFonts w:ascii="宋体" w:hAnsi="宋体" w:cs="宋体" w:hint="eastAsia"/>
          <w:sz w:val="24"/>
          <w:szCs w:val="24"/>
          <w:u w:val="single"/>
        </w:rPr>
        <w:t>02</w:t>
      </w:r>
      <w:r w:rsidR="004E25C4">
        <w:rPr>
          <w:rFonts w:ascii="宋体" w:hAnsi="宋体" w:cs="宋体"/>
          <w:sz w:val="24"/>
          <w:szCs w:val="24"/>
          <w:u w:val="single"/>
        </w:rPr>
        <w:t>6</w:t>
      </w:r>
      <w:r w:rsidR="004E25C4" w:rsidRPr="00647ACE">
        <w:rPr>
          <w:rFonts w:ascii="宋体" w:hAnsi="宋体" w:cs="宋体" w:hint="eastAsia"/>
          <w:sz w:val="24"/>
          <w:szCs w:val="24"/>
          <w:u w:val="single"/>
        </w:rPr>
        <w:t>年</w:t>
      </w:r>
      <w:r w:rsidR="000915AB">
        <w:rPr>
          <w:rFonts w:ascii="宋体" w:hAnsi="宋体" w:cs="宋体" w:hint="eastAsia"/>
          <w:sz w:val="24"/>
          <w:szCs w:val="24"/>
          <w:u w:val="single"/>
        </w:rPr>
        <w:t>10</w:t>
      </w:r>
      <w:r w:rsidR="004E25C4" w:rsidRPr="00647ACE">
        <w:rPr>
          <w:rFonts w:ascii="宋体" w:hAnsi="宋体" w:cs="宋体" w:hint="eastAsia"/>
          <w:sz w:val="24"/>
          <w:szCs w:val="24"/>
          <w:u w:val="single"/>
        </w:rPr>
        <w:t>月</w:t>
      </w:r>
      <w:r w:rsidR="004E25C4">
        <w:rPr>
          <w:rFonts w:ascii="宋体" w:hAnsi="宋体" w:cs="宋体"/>
          <w:sz w:val="24"/>
          <w:szCs w:val="24"/>
          <w:u w:val="single"/>
        </w:rPr>
        <w:t>1</w:t>
      </w:r>
      <w:r w:rsidR="000915AB">
        <w:rPr>
          <w:rFonts w:ascii="宋体" w:hAnsi="宋体" w:cs="宋体" w:hint="eastAsia"/>
          <w:sz w:val="24"/>
          <w:szCs w:val="24"/>
          <w:u w:val="single"/>
        </w:rPr>
        <w:t>6</w:t>
      </w:r>
      <w:r w:rsidR="004E25C4" w:rsidRPr="00647ACE">
        <w:rPr>
          <w:rFonts w:ascii="宋体" w:hAnsi="宋体" w:cs="宋体" w:hint="eastAsia"/>
          <w:sz w:val="24"/>
          <w:szCs w:val="24"/>
          <w:u w:val="single"/>
        </w:rPr>
        <w:t>日</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p>
    <w:p w14:paraId="2EDFFBD2" w14:textId="77777777" w:rsidR="0095129B" w:rsidRDefault="0095129B">
      <w:pPr>
        <w:topLinePunct/>
        <w:spacing w:line="440" w:lineRule="exact"/>
        <w:ind w:firstLineChars="200" w:firstLine="480"/>
        <w:rPr>
          <w:rFonts w:ascii="宋体" w:hAnsi="宋体" w:cs="宋体" w:hint="eastAsia"/>
          <w:sz w:val="24"/>
          <w:szCs w:val="24"/>
        </w:rPr>
      </w:pPr>
      <w:r>
        <w:rPr>
          <w:rFonts w:ascii="宋体" w:hAnsi="宋体" w:cs="宋体" w:hint="eastAsia"/>
          <w:sz w:val="24"/>
          <w:szCs w:val="24"/>
        </w:rPr>
        <w:t>宁波财经学院对以下项目进行询价采购，本项目为非招标方式采购，采购程序由采购人按实际情况确定，现公告邀请合格供应商参加采购活动。</w:t>
      </w:r>
    </w:p>
    <w:p w14:paraId="61CC7A28" w14:textId="104122B1" w:rsidR="0095129B" w:rsidRDefault="0095129B" w:rsidP="00A95945">
      <w:pPr>
        <w:topLinePunct/>
        <w:spacing w:line="440" w:lineRule="exact"/>
        <w:rPr>
          <w:rFonts w:ascii="宋体" w:hAnsi="宋体" w:cs="宋体" w:hint="eastAsia"/>
          <w:sz w:val="24"/>
          <w:szCs w:val="24"/>
        </w:rPr>
      </w:pPr>
      <w:r>
        <w:rPr>
          <w:rFonts w:ascii="宋体" w:hAnsi="宋体" w:cs="宋体" w:hint="eastAsia"/>
          <w:sz w:val="24"/>
          <w:szCs w:val="24"/>
        </w:rPr>
        <w:t>一、项目名称：</w:t>
      </w:r>
      <w:r>
        <w:rPr>
          <w:rFonts w:ascii="宋体" w:hAnsi="宋体" w:cs="宋体" w:hint="eastAsia"/>
          <w:sz w:val="24"/>
          <w:szCs w:val="24"/>
          <w:u w:val="single"/>
        </w:rPr>
        <w:t xml:space="preserve"> </w:t>
      </w:r>
      <w:r w:rsidR="002762B4" w:rsidRPr="009E6AC0">
        <w:rPr>
          <w:rFonts w:ascii="宋体" w:hAnsi="宋体" w:cs="宋体" w:hint="eastAsia"/>
          <w:sz w:val="24"/>
          <w:szCs w:val="24"/>
          <w:u w:val="single"/>
        </w:rPr>
        <w:t>宁波财经学院</w:t>
      </w:r>
      <w:r w:rsidR="003C6B21" w:rsidRPr="003C6B21">
        <w:rPr>
          <w:rFonts w:ascii="宋体" w:hAnsi="宋体" w:cs="宋体" w:hint="eastAsia"/>
          <w:sz w:val="24"/>
          <w:szCs w:val="24"/>
          <w:u w:val="single"/>
        </w:rPr>
        <w:t>线上智慧课程平台AI能力升级服务</w:t>
      </w:r>
      <w:r w:rsidR="00C563AE">
        <w:rPr>
          <w:rFonts w:ascii="宋体" w:hAnsi="宋体" w:cs="宋体" w:hint="eastAsia"/>
          <w:sz w:val="24"/>
          <w:szCs w:val="24"/>
          <w:u w:val="single"/>
        </w:rPr>
        <w:t xml:space="preserve"> </w:t>
      </w:r>
    </w:p>
    <w:p w14:paraId="7C774CA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二、采购项目概况：</w:t>
      </w:r>
    </w:p>
    <w:tbl>
      <w:tblPr>
        <w:tblW w:w="0" w:type="auto"/>
        <w:tblInd w:w="118" w:type="dxa"/>
        <w:tblCellMar>
          <w:left w:w="0" w:type="dxa"/>
          <w:right w:w="0" w:type="dxa"/>
        </w:tblCellMar>
        <w:tblLook w:val="0000" w:firstRow="0" w:lastRow="0" w:firstColumn="0" w:lastColumn="0" w:noHBand="0" w:noVBand="0"/>
      </w:tblPr>
      <w:tblGrid>
        <w:gridCol w:w="846"/>
        <w:gridCol w:w="3113"/>
        <w:gridCol w:w="1018"/>
        <w:gridCol w:w="2956"/>
      </w:tblGrid>
      <w:tr w:rsidR="0095129B" w14:paraId="0D51A61B" w14:textId="77777777" w:rsidTr="00094702">
        <w:trPr>
          <w:trHeight w:val="668"/>
        </w:trPr>
        <w:tc>
          <w:tcPr>
            <w:tcW w:w="8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7C5D4F5"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序号</w:t>
            </w:r>
          </w:p>
        </w:tc>
        <w:tc>
          <w:tcPr>
            <w:tcW w:w="31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B876663"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采购内容</w:t>
            </w:r>
          </w:p>
        </w:tc>
        <w:tc>
          <w:tcPr>
            <w:tcW w:w="10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46FC453"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数量</w:t>
            </w:r>
          </w:p>
        </w:tc>
        <w:tc>
          <w:tcPr>
            <w:tcW w:w="29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ECB6E41"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采购预算/最高限价</w:t>
            </w:r>
          </w:p>
        </w:tc>
      </w:tr>
      <w:tr w:rsidR="0095129B" w14:paraId="3A01159D" w14:textId="77777777" w:rsidTr="00094702">
        <w:trPr>
          <w:trHeight w:val="706"/>
        </w:trPr>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05E2244"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p>
        </w:tc>
        <w:tc>
          <w:tcPr>
            <w:tcW w:w="3113" w:type="dxa"/>
            <w:tcBorders>
              <w:top w:val="nil"/>
              <w:left w:val="nil"/>
              <w:bottom w:val="single" w:sz="8" w:space="0" w:color="auto"/>
              <w:right w:val="single" w:sz="8" w:space="0" w:color="auto"/>
            </w:tcBorders>
            <w:tcMar>
              <w:top w:w="0" w:type="dxa"/>
              <w:left w:w="108" w:type="dxa"/>
              <w:bottom w:w="0" w:type="dxa"/>
              <w:right w:w="108" w:type="dxa"/>
            </w:tcMar>
            <w:vAlign w:val="center"/>
          </w:tcPr>
          <w:p w14:paraId="065556FC" w14:textId="471084C9" w:rsidR="0095129B" w:rsidRDefault="000915AB">
            <w:pPr>
              <w:topLinePunct/>
              <w:adjustRightInd w:val="0"/>
              <w:snapToGrid w:val="0"/>
              <w:jc w:val="center"/>
              <w:rPr>
                <w:rFonts w:ascii="宋体" w:hAnsi="宋体" w:cs="宋体" w:hint="eastAsia"/>
                <w:sz w:val="24"/>
                <w:szCs w:val="24"/>
              </w:rPr>
            </w:pPr>
            <w:r w:rsidRPr="00064094">
              <w:rPr>
                <w:sz w:val="24"/>
                <w:szCs w:val="22"/>
              </w:rPr>
              <w:t>线上智慧课程平台</w:t>
            </w:r>
            <w:r w:rsidRPr="00064094">
              <w:rPr>
                <w:rFonts w:ascii="宋体" w:hAnsi="宋体" w:cs="宋体" w:hint="eastAsia"/>
                <w:sz w:val="24"/>
                <w:szCs w:val="24"/>
              </w:rPr>
              <w:t>AI能力升级服务</w:t>
            </w:r>
          </w:p>
        </w:tc>
        <w:tc>
          <w:tcPr>
            <w:tcW w:w="1018" w:type="dxa"/>
            <w:tcBorders>
              <w:top w:val="nil"/>
              <w:left w:val="nil"/>
              <w:bottom w:val="single" w:sz="8" w:space="0" w:color="auto"/>
              <w:right w:val="single" w:sz="8" w:space="0" w:color="auto"/>
            </w:tcBorders>
            <w:tcMar>
              <w:top w:w="0" w:type="dxa"/>
              <w:left w:w="108" w:type="dxa"/>
              <w:bottom w:w="0" w:type="dxa"/>
              <w:right w:w="108" w:type="dxa"/>
            </w:tcMar>
            <w:vAlign w:val="center"/>
          </w:tcPr>
          <w:p w14:paraId="12F6B194"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r w:rsidR="008B189C">
              <w:rPr>
                <w:rFonts w:ascii="宋体" w:hAnsi="宋体" w:cs="宋体" w:hint="eastAsia"/>
                <w:sz w:val="24"/>
                <w:szCs w:val="24"/>
              </w:rPr>
              <w:t>项</w:t>
            </w:r>
          </w:p>
        </w:tc>
        <w:tc>
          <w:tcPr>
            <w:tcW w:w="2956" w:type="dxa"/>
            <w:tcBorders>
              <w:top w:val="nil"/>
              <w:left w:val="nil"/>
              <w:bottom w:val="single" w:sz="8" w:space="0" w:color="auto"/>
              <w:right w:val="single" w:sz="8" w:space="0" w:color="auto"/>
            </w:tcBorders>
            <w:tcMar>
              <w:top w:w="0" w:type="dxa"/>
              <w:left w:w="108" w:type="dxa"/>
              <w:bottom w:w="0" w:type="dxa"/>
              <w:right w:w="108" w:type="dxa"/>
            </w:tcMar>
            <w:vAlign w:val="center"/>
          </w:tcPr>
          <w:p w14:paraId="1D073ECE" w14:textId="414217AE"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人民币</w:t>
            </w:r>
            <w:r w:rsidR="000915AB">
              <w:rPr>
                <w:rFonts w:ascii="宋体" w:hAnsi="宋体" w:cs="宋体" w:hint="eastAsia"/>
                <w:sz w:val="24"/>
                <w:szCs w:val="24"/>
              </w:rPr>
              <w:t>4.9</w:t>
            </w:r>
            <w:r>
              <w:rPr>
                <w:rFonts w:ascii="宋体" w:hAnsi="宋体" w:cs="宋体" w:hint="eastAsia"/>
                <w:sz w:val="24"/>
                <w:szCs w:val="24"/>
              </w:rPr>
              <w:t>万元</w:t>
            </w:r>
          </w:p>
        </w:tc>
      </w:tr>
    </w:tbl>
    <w:p w14:paraId="56A70B6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三、供应商资格条件：</w:t>
      </w:r>
    </w:p>
    <w:p w14:paraId="616CCF9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1.具有独立承担民事责任的能力；具有良好的商业信誉和健全的财务会计制度；具有履行合同所必需的设备和专业技术能力；有依法缴纳税收和社会保障资金的良好记录；法律、行政法规规定的其他条件。</w:t>
      </w:r>
    </w:p>
    <w:p w14:paraId="2665EDD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2.单位负责人为同一人或者存在直接控股、管理关系的不同供应商，不得参加同一子包的投标。</w:t>
      </w:r>
    </w:p>
    <w:p w14:paraId="2F630EBA"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3.未被列入“信用中国”网站(www.creditchina.gov.cn)“记录失信被执行人或重大税收违法失信主体或政府采购严重违法失信行为”记录名单。</w:t>
      </w:r>
    </w:p>
    <w:p w14:paraId="0638CE7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4.本项目不接受联合体投标。</w:t>
      </w:r>
    </w:p>
    <w:p w14:paraId="4C54627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四、采购文件的获取：</w:t>
      </w:r>
    </w:p>
    <w:p w14:paraId="5C538ABC" w14:textId="77777777" w:rsidR="000A68EB" w:rsidRDefault="0095129B">
      <w:pPr>
        <w:topLinePunct/>
        <w:spacing w:line="440" w:lineRule="exact"/>
        <w:rPr>
          <w:rFonts w:ascii="宋体" w:hAnsi="宋体" w:cs="宋体" w:hint="eastAsia"/>
          <w:sz w:val="24"/>
          <w:szCs w:val="24"/>
        </w:rPr>
      </w:pPr>
      <w:r>
        <w:rPr>
          <w:rFonts w:ascii="宋体" w:hAnsi="宋体" w:cs="宋体" w:hint="eastAsia"/>
          <w:sz w:val="24"/>
          <w:szCs w:val="24"/>
        </w:rPr>
        <w:t>采购文件获取请访问：</w:t>
      </w:r>
    </w:p>
    <w:p w14:paraId="0BFE3E0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u w:val="single"/>
        </w:rPr>
        <w:t xml:space="preserve"> </w:t>
      </w:r>
      <w:r w:rsidR="000A68EB" w:rsidRPr="000A68EB">
        <w:rPr>
          <w:rFonts w:ascii="宋体" w:hAnsi="宋体" w:cs="宋体"/>
          <w:sz w:val="24"/>
          <w:szCs w:val="24"/>
          <w:u w:val="single"/>
        </w:rPr>
        <w:t>https://www.nbufe.edu.cn/nc/list.htm?typeid2=863</w:t>
      </w:r>
      <w:r>
        <w:rPr>
          <w:rFonts w:ascii="宋体" w:hAnsi="宋体" w:cs="宋体"/>
          <w:sz w:val="24"/>
          <w:szCs w:val="24"/>
          <w:u w:val="single"/>
        </w:rPr>
        <w:t xml:space="preserve"> </w:t>
      </w:r>
    </w:p>
    <w:p w14:paraId="339DF2A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五、响应文件递交的截止时间、方式和递交地点：</w:t>
      </w:r>
    </w:p>
    <w:p w14:paraId="4D71AF6D" w14:textId="2229D3BD"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截止时间：</w:t>
      </w:r>
      <w:r w:rsidRPr="00C67810">
        <w:rPr>
          <w:rFonts w:ascii="宋体" w:hAnsi="宋体" w:cs="宋体"/>
          <w:sz w:val="24"/>
          <w:szCs w:val="24"/>
          <w:u w:val="single"/>
        </w:rPr>
        <w:t xml:space="preserve"> </w:t>
      </w:r>
      <w:r w:rsidRPr="00C67810">
        <w:rPr>
          <w:rFonts w:ascii="宋体" w:hAnsi="宋体" w:cs="宋体" w:hint="eastAsia"/>
          <w:sz w:val="24"/>
          <w:szCs w:val="24"/>
          <w:u w:val="single"/>
        </w:rPr>
        <w:t>202</w:t>
      </w:r>
      <w:r w:rsidR="00C8714D">
        <w:rPr>
          <w:rFonts w:ascii="宋体" w:hAnsi="宋体" w:cs="宋体"/>
          <w:sz w:val="24"/>
          <w:szCs w:val="24"/>
          <w:u w:val="single"/>
        </w:rPr>
        <w:t>6</w:t>
      </w:r>
      <w:r w:rsidRPr="00C67810">
        <w:rPr>
          <w:rFonts w:ascii="宋体" w:hAnsi="宋体" w:cs="宋体" w:hint="eastAsia"/>
          <w:sz w:val="24"/>
          <w:szCs w:val="24"/>
          <w:u w:val="single"/>
        </w:rPr>
        <w:t>年</w:t>
      </w:r>
      <w:r w:rsidR="000915AB">
        <w:rPr>
          <w:rFonts w:ascii="宋体" w:hAnsi="宋体" w:cs="宋体" w:hint="eastAsia"/>
          <w:sz w:val="24"/>
          <w:szCs w:val="24"/>
          <w:u w:val="single"/>
        </w:rPr>
        <w:t>10</w:t>
      </w:r>
      <w:r w:rsidRPr="00C67810">
        <w:rPr>
          <w:rFonts w:ascii="宋体" w:hAnsi="宋体" w:cs="宋体" w:hint="eastAsia"/>
          <w:sz w:val="24"/>
          <w:szCs w:val="24"/>
          <w:u w:val="single"/>
        </w:rPr>
        <w:t>月</w:t>
      </w:r>
      <w:r w:rsidR="000915AB">
        <w:rPr>
          <w:rFonts w:ascii="宋体" w:hAnsi="宋体" w:cs="宋体" w:hint="eastAsia"/>
          <w:sz w:val="24"/>
          <w:szCs w:val="24"/>
          <w:u w:val="single"/>
        </w:rPr>
        <w:t>21</w:t>
      </w:r>
      <w:r w:rsidRPr="00C67810">
        <w:rPr>
          <w:rFonts w:ascii="宋体" w:hAnsi="宋体" w:cs="宋体" w:hint="eastAsia"/>
          <w:sz w:val="24"/>
          <w:szCs w:val="24"/>
          <w:u w:val="single"/>
        </w:rPr>
        <w:t>日1</w:t>
      </w:r>
      <w:r w:rsidR="000A68EB" w:rsidRPr="00C67810">
        <w:rPr>
          <w:rFonts w:ascii="宋体" w:hAnsi="宋体" w:cs="宋体"/>
          <w:sz w:val="24"/>
          <w:szCs w:val="24"/>
          <w:u w:val="single"/>
        </w:rPr>
        <w:t>5</w:t>
      </w:r>
      <w:r w:rsidRPr="00C67810">
        <w:rPr>
          <w:rFonts w:ascii="宋体" w:hAnsi="宋体" w:cs="宋体" w:hint="eastAsia"/>
          <w:sz w:val="24"/>
          <w:szCs w:val="24"/>
          <w:u w:val="single"/>
        </w:rPr>
        <w:t>时</w:t>
      </w:r>
      <w:r w:rsidR="000A68EB" w:rsidRPr="00C67810">
        <w:rPr>
          <w:rFonts w:ascii="宋体" w:hAnsi="宋体" w:cs="宋体"/>
          <w:sz w:val="24"/>
          <w:szCs w:val="24"/>
          <w:u w:val="single"/>
        </w:rPr>
        <w:t>30</w:t>
      </w:r>
      <w:r w:rsidRPr="00C67810">
        <w:rPr>
          <w:rFonts w:ascii="宋体" w:hAnsi="宋体" w:cs="宋体" w:hint="eastAsia"/>
          <w:sz w:val="24"/>
          <w:szCs w:val="24"/>
          <w:u w:val="single"/>
        </w:rPr>
        <w:t xml:space="preserve">分（北京时间） </w:t>
      </w:r>
    </w:p>
    <w:p w14:paraId="1D63D77E" w14:textId="77777777" w:rsidR="0095129B" w:rsidRPr="00227234" w:rsidRDefault="0095129B"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递交方式：</w:t>
      </w:r>
    </w:p>
    <w:p w14:paraId="1A4ED005" w14:textId="006D0B6E" w:rsidR="00F91785" w:rsidRPr="00227234" w:rsidRDefault="0053628D"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所有响应文件应密封</w:t>
      </w:r>
      <w:r>
        <w:rPr>
          <w:rFonts w:ascii="宋体" w:hAnsi="宋体" w:cs="宋体" w:hint="eastAsia"/>
          <w:b/>
          <w:sz w:val="24"/>
          <w:szCs w:val="24"/>
        </w:rPr>
        <w:t>投递</w:t>
      </w:r>
      <w:r w:rsidRPr="00227234">
        <w:rPr>
          <w:rFonts w:ascii="宋体" w:hAnsi="宋体" w:cs="宋体" w:hint="eastAsia"/>
          <w:b/>
          <w:sz w:val="24"/>
          <w:szCs w:val="24"/>
        </w:rPr>
        <w:t>至宁波财经学院海曙校区信息楼6</w:t>
      </w:r>
      <w:r>
        <w:rPr>
          <w:rFonts w:ascii="宋体" w:hAnsi="宋体" w:cs="宋体" w:hint="eastAsia"/>
          <w:b/>
          <w:sz w:val="24"/>
          <w:szCs w:val="24"/>
        </w:rPr>
        <w:t>楼电梯厅标书投递箱</w:t>
      </w:r>
      <w:r w:rsidR="00F91785" w:rsidRPr="00227234">
        <w:rPr>
          <w:rFonts w:ascii="宋体" w:hAnsi="宋体" w:cs="宋体" w:hint="eastAsia"/>
          <w:b/>
          <w:sz w:val="24"/>
          <w:szCs w:val="24"/>
        </w:rPr>
        <w:t>，逾期送达或未密封将予以拒收（不支持邮寄）</w:t>
      </w:r>
      <w:r w:rsidR="00C67810" w:rsidRPr="00227234">
        <w:rPr>
          <w:rFonts w:ascii="宋体" w:hAnsi="宋体" w:cs="宋体" w:hint="eastAsia"/>
          <w:b/>
          <w:sz w:val="24"/>
          <w:szCs w:val="24"/>
        </w:rPr>
        <w:t>。</w:t>
      </w:r>
    </w:p>
    <w:p w14:paraId="5C8F221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六、业务咨询：</w:t>
      </w:r>
    </w:p>
    <w:p w14:paraId="7A1B90C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采购人：宁波财经学院</w:t>
      </w:r>
    </w:p>
    <w:p w14:paraId="0E8D82D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地址：宁波市海曙区高桥镇学院路899号</w:t>
      </w:r>
    </w:p>
    <w:p w14:paraId="65E0A76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联系人：费老师</w:t>
      </w:r>
    </w:p>
    <w:p w14:paraId="7682F09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电话：</w:t>
      </w:r>
      <w:r w:rsidR="006E3BB5" w:rsidRPr="006E3BB5">
        <w:rPr>
          <w:rFonts w:ascii="宋体" w:hAnsi="宋体" w:cs="宋体"/>
          <w:sz w:val="24"/>
          <w:szCs w:val="24"/>
        </w:rPr>
        <w:t>0574-</w:t>
      </w:r>
      <w:r w:rsidR="00C538B1">
        <w:rPr>
          <w:rFonts w:ascii="宋体" w:hAnsi="宋体" w:cs="宋体"/>
          <w:sz w:val="24"/>
          <w:szCs w:val="24"/>
        </w:rPr>
        <w:t>89260593</w:t>
      </w:r>
    </w:p>
    <w:p w14:paraId="18547FFD" w14:textId="77777777" w:rsidR="0095129B" w:rsidRDefault="0095129B" w:rsidP="00DD49BF">
      <w:pPr>
        <w:pStyle w:val="10"/>
      </w:pPr>
      <w:r>
        <w:rPr>
          <w:rFonts w:hint="eastAsia"/>
          <w:sz w:val="24"/>
          <w:szCs w:val="24"/>
        </w:rPr>
        <w:br w:type="page"/>
      </w:r>
      <w:bookmarkStart w:id="7" w:name="_Toc190677534"/>
      <w:r>
        <w:rPr>
          <w:rFonts w:hint="eastAsia"/>
        </w:rPr>
        <w:lastRenderedPageBreak/>
        <w:t>第二部分</w:t>
      </w:r>
      <w:r>
        <w:rPr>
          <w:rFonts w:hint="eastAsia"/>
        </w:rPr>
        <w:t xml:space="preserve">  </w:t>
      </w:r>
      <w:r>
        <w:rPr>
          <w:rFonts w:hint="eastAsia"/>
        </w:rPr>
        <w:t>询价采购须知</w:t>
      </w:r>
      <w:bookmarkEnd w:id="7"/>
    </w:p>
    <w:p w14:paraId="7CBECA20" w14:textId="77777777" w:rsidR="0095129B" w:rsidRDefault="0095129B">
      <w:pPr>
        <w:topLinePunct/>
        <w:spacing w:after="120" w:line="440" w:lineRule="exact"/>
        <w:jc w:val="center"/>
        <w:outlineLvl w:val="0"/>
        <w:rPr>
          <w:rFonts w:ascii="宋体" w:hAnsi="宋体" w:cs="宋体" w:hint="eastAsia"/>
          <w:b/>
          <w:sz w:val="24"/>
          <w:szCs w:val="24"/>
        </w:rPr>
      </w:pPr>
      <w:bookmarkStart w:id="8" w:name="_Toc183591341"/>
      <w:bookmarkStart w:id="9" w:name="_Toc183614002"/>
      <w:bookmarkStart w:id="10" w:name="_Toc190677535"/>
      <w:r>
        <w:rPr>
          <w:rFonts w:ascii="宋体" w:hAnsi="宋体" w:cs="宋体" w:hint="eastAsia"/>
          <w:b/>
          <w:sz w:val="24"/>
          <w:szCs w:val="24"/>
        </w:rPr>
        <w:t>A、供应商</w:t>
      </w:r>
      <w:bookmarkEnd w:id="8"/>
      <w:bookmarkEnd w:id="9"/>
      <w:bookmarkEnd w:id="10"/>
    </w:p>
    <w:p w14:paraId="3E5D16D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 合格的供应商</w:t>
      </w:r>
    </w:p>
    <w:p w14:paraId="1441776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1.1 </w:t>
      </w:r>
      <w:r>
        <w:rPr>
          <w:rFonts w:ascii="宋体" w:hAnsi="宋体" w:cs="宋体" w:hint="eastAsia"/>
          <w:sz w:val="24"/>
          <w:szCs w:val="24"/>
        </w:rPr>
        <w:t xml:space="preserve">合格的供应商： </w:t>
      </w:r>
    </w:p>
    <w:p w14:paraId="2E8E0FE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w:t>
      </w:r>
    </w:p>
    <w:p w14:paraId="1B04927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（2）具有良好的商业信誉和健全的财务会计制度；</w:t>
      </w:r>
    </w:p>
    <w:p w14:paraId="1974BE7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（3）具有履行合同所必需的设备和专业技术能力；</w:t>
      </w:r>
    </w:p>
    <w:p w14:paraId="2EBCD5F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（4）有依法缴纳税收和社会保障资金的良好记录；</w:t>
      </w:r>
    </w:p>
    <w:p w14:paraId="1D6A528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（5）参加采购活动前三年内，在经营活动中没有重大违法记录。</w:t>
      </w:r>
    </w:p>
    <w:p w14:paraId="12ECFC6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（6）法律、行政法规规定的其他条件。</w:t>
      </w:r>
    </w:p>
    <w:p w14:paraId="289BE2D2"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1.2 </w:t>
      </w:r>
      <w:r>
        <w:rPr>
          <w:rFonts w:ascii="宋体" w:hAnsi="宋体" w:cs="宋体" w:hint="eastAsia"/>
          <w:sz w:val="24"/>
          <w:szCs w:val="24"/>
        </w:rPr>
        <w:t>单位负责人为同一人或者存在直接控股、管理关系的不同供应商，不得同时参加同一合同项下的采购活动。除单一来源采购项目外，为采购项目提供整体设计、规范编制或者项目管理、监理、检测等服务的供应商，不得再参加该采购项目的其他采购活动。</w:t>
      </w:r>
    </w:p>
    <w:p w14:paraId="7F595F3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1.3</w:t>
      </w:r>
      <w:r>
        <w:rPr>
          <w:rFonts w:ascii="宋体" w:hAnsi="宋体" w:cs="宋体" w:hint="eastAsia"/>
          <w:sz w:val="24"/>
          <w:szCs w:val="24"/>
        </w:rPr>
        <w:t xml:space="preserve"> 符合本采购公告规定的其他资格要求（如适用）。</w:t>
      </w:r>
    </w:p>
    <w:p w14:paraId="22A795E8"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w:t>
      </w:r>
      <w:r>
        <w:rPr>
          <w:rFonts w:ascii="宋体" w:hAnsi="宋体" w:cs="宋体" w:hint="eastAsia"/>
          <w:sz w:val="24"/>
          <w:szCs w:val="24"/>
        </w:rPr>
        <w:t xml:space="preserve"> </w:t>
      </w:r>
      <w:r>
        <w:rPr>
          <w:rFonts w:ascii="宋体" w:hAnsi="宋体" w:cs="宋体" w:hint="eastAsia"/>
          <w:b/>
          <w:sz w:val="24"/>
          <w:szCs w:val="24"/>
        </w:rPr>
        <w:t>供应商代表</w:t>
      </w:r>
    </w:p>
    <w:p w14:paraId="122EAABE"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2.1 </w:t>
      </w:r>
      <w:r>
        <w:rPr>
          <w:rFonts w:ascii="宋体" w:hAnsi="宋体" w:cs="宋体" w:hint="eastAsia"/>
          <w:sz w:val="24"/>
          <w:szCs w:val="24"/>
        </w:rPr>
        <w:t>若供应商代表是法定代表人/经营者，则提供法定代表人/经营者身份证明。</w:t>
      </w:r>
    </w:p>
    <w:p w14:paraId="2358FD1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2.2</w:t>
      </w:r>
      <w:r>
        <w:rPr>
          <w:rFonts w:ascii="宋体" w:hAnsi="宋体" w:cs="宋体" w:hint="eastAsia"/>
          <w:sz w:val="24"/>
          <w:szCs w:val="24"/>
        </w:rPr>
        <w:t xml:space="preserve"> 若供应商代表不是法定代表人/经营者，须持有《法定代表人/经营者授权书》或《组织授权书》（适用非法人的其它组织）。</w:t>
      </w:r>
    </w:p>
    <w:p w14:paraId="27F2FCF5" w14:textId="77777777" w:rsidR="006553C9" w:rsidRPr="00837BA2" w:rsidRDefault="006553C9" w:rsidP="006553C9">
      <w:pPr>
        <w:topLinePunct/>
        <w:spacing w:line="440" w:lineRule="exact"/>
        <w:rPr>
          <w:rFonts w:ascii="宋体" w:hAnsi="宋体" w:cs="宋体" w:hint="eastAsia"/>
          <w:sz w:val="24"/>
          <w:szCs w:val="24"/>
        </w:rPr>
      </w:pPr>
      <w:r w:rsidRPr="00837BA2">
        <w:rPr>
          <w:rFonts w:ascii="宋体" w:hAnsi="宋体" w:cs="宋体"/>
          <w:b/>
          <w:sz w:val="24"/>
          <w:szCs w:val="24"/>
        </w:rPr>
        <w:t>2.3</w:t>
      </w:r>
      <w:r>
        <w:rPr>
          <w:rFonts w:ascii="宋体" w:hAnsi="宋体" w:cs="宋体"/>
          <w:b/>
          <w:sz w:val="24"/>
          <w:szCs w:val="24"/>
        </w:rPr>
        <w:t xml:space="preserve"> </w:t>
      </w:r>
      <w:r>
        <w:rPr>
          <w:rFonts w:ascii="宋体" w:hAnsi="宋体" w:cs="宋体" w:hint="eastAsia"/>
          <w:sz w:val="24"/>
          <w:szCs w:val="24"/>
        </w:rPr>
        <w:t>委托代理人进行投标的，代理人必须为投标人的正式员工，须提供代理人在本单位的</w:t>
      </w:r>
      <w:r w:rsidR="00E12B86">
        <w:rPr>
          <w:rFonts w:ascii="宋体" w:hAnsi="宋体" w:cs="宋体" w:hint="eastAsia"/>
          <w:sz w:val="24"/>
          <w:szCs w:val="24"/>
        </w:rPr>
        <w:t>原件</w:t>
      </w:r>
      <w:r>
        <w:rPr>
          <w:rFonts w:ascii="宋体" w:hAnsi="宋体" w:cs="宋体" w:hint="eastAsia"/>
          <w:sz w:val="24"/>
          <w:szCs w:val="24"/>
        </w:rPr>
        <w:t>社保缴纳记录，未提供按废标处理。</w:t>
      </w:r>
    </w:p>
    <w:p w14:paraId="2FDEF80E"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w:t>
      </w:r>
      <w:r>
        <w:rPr>
          <w:rFonts w:ascii="宋体" w:hAnsi="宋体" w:cs="宋体" w:hint="eastAsia"/>
          <w:sz w:val="24"/>
          <w:szCs w:val="24"/>
        </w:rPr>
        <w:t xml:space="preserve"> </w:t>
      </w:r>
      <w:r>
        <w:rPr>
          <w:rFonts w:ascii="宋体" w:hAnsi="宋体" w:cs="宋体" w:hint="eastAsia"/>
          <w:b/>
          <w:sz w:val="24"/>
          <w:szCs w:val="24"/>
        </w:rPr>
        <w:t>分公司投标</w:t>
      </w:r>
    </w:p>
    <w:p w14:paraId="17DEFBA4"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3.1</w:t>
      </w:r>
      <w:r>
        <w:rPr>
          <w:rFonts w:ascii="宋体" w:hAnsi="宋体" w:cs="宋体" w:hint="eastAsia"/>
          <w:sz w:val="24"/>
          <w:szCs w:val="24"/>
        </w:rPr>
        <w:t xml:space="preserve"> 除银行、保险、石油石化、电力、电信、移动、联通等特殊行业外。法人的分支机构由于不能独立承担民事责任，不能以分支机构的身份参加政府采购，只能法人身份参加。</w:t>
      </w:r>
    </w:p>
    <w:p w14:paraId="60689226" w14:textId="77777777" w:rsidR="0095129B" w:rsidRDefault="0095129B">
      <w:pPr>
        <w:topLinePunct/>
        <w:spacing w:after="120" w:line="440" w:lineRule="exact"/>
        <w:jc w:val="center"/>
        <w:outlineLvl w:val="0"/>
        <w:rPr>
          <w:rFonts w:ascii="宋体" w:hAnsi="宋体" w:cs="宋体" w:hint="eastAsia"/>
          <w:b/>
          <w:sz w:val="24"/>
          <w:szCs w:val="24"/>
        </w:rPr>
      </w:pPr>
      <w:bookmarkStart w:id="11" w:name="_Toc183591342"/>
      <w:bookmarkStart w:id="12" w:name="_Toc183614003"/>
      <w:bookmarkStart w:id="13" w:name="_Toc190677536"/>
      <w:r>
        <w:rPr>
          <w:rFonts w:ascii="宋体" w:hAnsi="宋体" w:cs="宋体" w:hint="eastAsia"/>
          <w:b/>
          <w:sz w:val="24"/>
          <w:szCs w:val="24"/>
        </w:rPr>
        <w:t>B、采购文件</w:t>
      </w:r>
      <w:bookmarkEnd w:id="11"/>
      <w:bookmarkEnd w:id="12"/>
      <w:bookmarkEnd w:id="13"/>
    </w:p>
    <w:p w14:paraId="26BBB84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采购文件的组成</w:t>
      </w:r>
    </w:p>
    <w:p w14:paraId="0A98B0DE"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4.1</w:t>
      </w:r>
      <w:r>
        <w:rPr>
          <w:rFonts w:ascii="宋体" w:hAnsi="宋体" w:cs="宋体" w:hint="eastAsia"/>
          <w:sz w:val="24"/>
          <w:szCs w:val="24"/>
        </w:rPr>
        <w:t xml:space="preserve"> 采购文件共有六部分，内容如下：</w:t>
      </w:r>
    </w:p>
    <w:p w14:paraId="1EC5F5EA"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第一部分     采购公告</w:t>
      </w:r>
    </w:p>
    <w:p w14:paraId="2B77CD8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第二部分     询价采购须知</w:t>
      </w:r>
    </w:p>
    <w:p w14:paraId="2E1389E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第三部分     评审标准</w:t>
      </w:r>
    </w:p>
    <w:p w14:paraId="3E9D698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第四部分     项目需求</w:t>
      </w:r>
    </w:p>
    <w:p w14:paraId="37E67CB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第五部分     响应文件格式</w:t>
      </w:r>
    </w:p>
    <w:p w14:paraId="204B716B" w14:textId="77777777" w:rsidR="00360027" w:rsidRPr="00360027" w:rsidRDefault="00360027" w:rsidP="00360027">
      <w:pPr>
        <w:topLinePunct/>
        <w:spacing w:line="440" w:lineRule="exact"/>
        <w:rPr>
          <w:rFonts w:ascii="宋体" w:hAnsi="宋体" w:cs="宋体" w:hint="eastAsia"/>
          <w:sz w:val="24"/>
          <w:szCs w:val="24"/>
        </w:rPr>
      </w:pPr>
      <w:r w:rsidRPr="00360027">
        <w:rPr>
          <w:rFonts w:ascii="宋体" w:hAnsi="宋体" w:cs="宋体" w:hint="eastAsia"/>
          <w:sz w:val="24"/>
          <w:szCs w:val="24"/>
        </w:rPr>
        <w:t>第六部分</w:t>
      </w: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附件（合同）</w:t>
      </w:r>
    </w:p>
    <w:p w14:paraId="094ACFC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5.</w:t>
      </w:r>
      <w:r>
        <w:rPr>
          <w:rFonts w:ascii="宋体" w:hAnsi="宋体" w:cs="宋体" w:hint="eastAsia"/>
          <w:sz w:val="24"/>
          <w:szCs w:val="24"/>
        </w:rPr>
        <w:t>供应商应详细阅读采购文件的全部内容和要求，不按采购文件的要求提供响应文件和资料导致的风险由供应商承担。</w:t>
      </w:r>
    </w:p>
    <w:p w14:paraId="161261E2" w14:textId="77777777" w:rsidR="0095129B" w:rsidRDefault="0095129B">
      <w:pPr>
        <w:topLinePunct/>
        <w:spacing w:after="120" w:line="440" w:lineRule="exact"/>
        <w:jc w:val="center"/>
        <w:outlineLvl w:val="0"/>
        <w:rPr>
          <w:rFonts w:ascii="宋体" w:hAnsi="宋体" w:cs="宋体" w:hint="eastAsia"/>
          <w:b/>
          <w:sz w:val="24"/>
          <w:szCs w:val="24"/>
        </w:rPr>
      </w:pPr>
      <w:bookmarkStart w:id="14" w:name="_Toc183591343"/>
      <w:bookmarkStart w:id="15" w:name="_Toc183614004"/>
      <w:bookmarkStart w:id="16" w:name="_Toc190677537"/>
      <w:r>
        <w:rPr>
          <w:rFonts w:ascii="宋体" w:hAnsi="宋体" w:cs="宋体" w:hint="eastAsia"/>
          <w:b/>
          <w:sz w:val="24"/>
          <w:szCs w:val="24"/>
        </w:rPr>
        <w:t>C、响应文件</w:t>
      </w:r>
      <w:bookmarkEnd w:id="14"/>
      <w:bookmarkEnd w:id="15"/>
      <w:bookmarkEnd w:id="16"/>
    </w:p>
    <w:p w14:paraId="5A41EB59" w14:textId="77777777" w:rsidR="0095129B" w:rsidRDefault="0095129B">
      <w:pPr>
        <w:topLinePunct/>
        <w:spacing w:line="440" w:lineRule="exact"/>
        <w:rPr>
          <w:rFonts w:ascii="宋体" w:hAnsi="宋体" w:cs="宋体" w:hint="eastAsia"/>
          <w:b/>
          <w:sz w:val="24"/>
          <w:szCs w:val="24"/>
        </w:rPr>
      </w:pPr>
      <w:r>
        <w:rPr>
          <w:rFonts w:ascii="宋体" w:hAnsi="宋体" w:cs="宋体" w:hint="eastAsia"/>
          <w:bCs/>
          <w:szCs w:val="21"/>
        </w:rPr>
        <w:t>★</w:t>
      </w:r>
      <w:r>
        <w:rPr>
          <w:rFonts w:ascii="宋体" w:hAnsi="宋体" w:cs="宋体"/>
          <w:b/>
          <w:sz w:val="24"/>
          <w:szCs w:val="24"/>
        </w:rPr>
        <w:t>6</w:t>
      </w:r>
      <w:r>
        <w:rPr>
          <w:rFonts w:ascii="宋体" w:hAnsi="宋体" w:cs="宋体" w:hint="eastAsia"/>
          <w:b/>
          <w:sz w:val="24"/>
          <w:szCs w:val="24"/>
        </w:rPr>
        <w:t xml:space="preserve">. </w:t>
      </w:r>
      <w:r>
        <w:rPr>
          <w:rFonts w:ascii="宋体" w:hAnsi="宋体" w:cs="宋体" w:hint="eastAsia"/>
          <w:b/>
          <w:sz w:val="24"/>
          <w:szCs w:val="24"/>
          <w:u w:val="single"/>
        </w:rPr>
        <w:t>响应文件的组成</w:t>
      </w:r>
      <w:r>
        <w:rPr>
          <w:rFonts w:ascii="宋体" w:hAnsi="宋体" w:cs="宋体" w:hint="eastAsia"/>
          <w:b/>
          <w:sz w:val="24"/>
          <w:szCs w:val="24"/>
        </w:rPr>
        <w:t>：</w:t>
      </w:r>
    </w:p>
    <w:p w14:paraId="2DEEA3C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一、报价函</w:t>
      </w:r>
    </w:p>
    <w:p w14:paraId="370DD91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二、报价表</w:t>
      </w:r>
    </w:p>
    <w:p w14:paraId="294E325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三、营业执照</w:t>
      </w:r>
    </w:p>
    <w:p w14:paraId="37EE8F3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w:t>
      </w:r>
      <w:r w:rsidR="00C42A00">
        <w:rPr>
          <w:rFonts w:ascii="宋体" w:hAnsi="宋体" w:cs="宋体" w:hint="eastAsia"/>
          <w:sz w:val="24"/>
          <w:szCs w:val="24"/>
        </w:rPr>
        <w:t>、</w:t>
      </w:r>
      <w:r w:rsidR="004E2BB0">
        <w:rPr>
          <w:rFonts w:ascii="宋体" w:hAnsi="宋体" w:cs="宋体" w:hint="eastAsia"/>
          <w:sz w:val="24"/>
          <w:szCs w:val="24"/>
        </w:rPr>
        <w:t>社保缴费等</w:t>
      </w:r>
      <w:r w:rsidR="001B28D4">
        <w:rPr>
          <w:rFonts w:ascii="宋体" w:hAnsi="宋体" w:cs="宋体" w:hint="eastAsia"/>
          <w:sz w:val="24"/>
          <w:szCs w:val="24"/>
        </w:rPr>
        <w:t>原件</w:t>
      </w:r>
      <w:r w:rsidR="004E2BB0">
        <w:rPr>
          <w:rFonts w:ascii="宋体" w:hAnsi="宋体" w:cs="宋体" w:hint="eastAsia"/>
          <w:sz w:val="24"/>
          <w:szCs w:val="24"/>
        </w:rPr>
        <w:t>证明材料</w:t>
      </w:r>
      <w:r w:rsidR="004E2BB0" w:rsidRPr="001406E3">
        <w:rPr>
          <w:rFonts w:ascii="宋体" w:hAnsi="宋体" w:cs="宋体" w:hint="eastAsia"/>
          <w:sz w:val="24"/>
          <w:szCs w:val="24"/>
        </w:rPr>
        <w:t>（至少四人、投标截止前三月任意一月）</w:t>
      </w:r>
    </w:p>
    <w:p w14:paraId="55F94018" w14:textId="77777777" w:rsidR="004E2BB0" w:rsidRPr="004E2BB0" w:rsidRDefault="004E2BB0" w:rsidP="004E2BB0">
      <w:pPr>
        <w:topLinePunct/>
        <w:spacing w:line="440" w:lineRule="exact"/>
        <w:rPr>
          <w:rFonts w:ascii="宋体" w:hAnsi="宋体" w:cs="宋体" w:hint="eastAsia"/>
          <w:sz w:val="24"/>
          <w:szCs w:val="24"/>
        </w:rPr>
      </w:pPr>
      <w:r>
        <w:rPr>
          <w:rFonts w:ascii="宋体" w:hAnsi="宋体" w:cs="宋体" w:hint="eastAsia"/>
          <w:sz w:val="24"/>
          <w:szCs w:val="24"/>
        </w:rPr>
        <w:t>五、资格声明函</w:t>
      </w:r>
    </w:p>
    <w:p w14:paraId="561CB002"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w:t>
      </w:r>
      <w:r>
        <w:rPr>
          <w:rFonts w:ascii="宋体" w:hAnsi="宋体" w:cs="宋体" w:hint="eastAsia"/>
          <w:b/>
          <w:sz w:val="24"/>
          <w:szCs w:val="24"/>
        </w:rPr>
        <w:t>. 响应报价</w:t>
      </w:r>
    </w:p>
    <w:p w14:paraId="25992E05"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7.1</w:t>
      </w:r>
      <w:r>
        <w:rPr>
          <w:rFonts w:ascii="宋体" w:hAnsi="宋体" w:cs="宋体" w:hint="eastAsia"/>
          <w:b/>
          <w:sz w:val="24"/>
          <w:szCs w:val="24"/>
        </w:rPr>
        <w:t xml:space="preserve"> </w:t>
      </w:r>
      <w:r>
        <w:rPr>
          <w:rFonts w:ascii="宋体" w:hAnsi="宋体" w:cs="宋体" w:hint="eastAsia"/>
          <w:sz w:val="24"/>
          <w:szCs w:val="24"/>
        </w:rPr>
        <w:t>供应商要按“报价表”的格式和内容完整填写，并由法定代表人/经营者或授权代表签署。</w:t>
      </w:r>
    </w:p>
    <w:p w14:paraId="008741DF"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7.2</w:t>
      </w:r>
      <w:r>
        <w:rPr>
          <w:rFonts w:ascii="宋体" w:hAnsi="宋体" w:cs="宋体" w:hint="eastAsia"/>
          <w:b/>
          <w:sz w:val="24"/>
          <w:szCs w:val="24"/>
        </w:rPr>
        <w:t xml:space="preserve"> </w:t>
      </w:r>
      <w:r>
        <w:rPr>
          <w:rFonts w:ascii="宋体" w:hAnsi="宋体" w:cs="宋体" w:hint="eastAsia"/>
          <w:sz w:val="24"/>
          <w:szCs w:val="24"/>
        </w:rPr>
        <w:t>最终报价在合同执行过程中是固定不变的，供应商不得以任何理由予以变更。任何包含价格调整要求的响应文件，将被认为是非实质性响应的报价而导致报价无效。</w:t>
      </w:r>
    </w:p>
    <w:p w14:paraId="5FF6C97F"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响应文件格式和编写</w:t>
      </w:r>
    </w:p>
    <w:p w14:paraId="199D03E7"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.1</w:t>
      </w:r>
      <w:r>
        <w:rPr>
          <w:rFonts w:ascii="宋体" w:hAnsi="宋体" w:cs="宋体" w:hint="eastAsia"/>
          <w:sz w:val="24"/>
          <w:szCs w:val="24"/>
        </w:rPr>
        <w:t xml:space="preserve"> 响应文件按统一格式填写，装订成册。</w:t>
      </w:r>
    </w:p>
    <w:p w14:paraId="37AB700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8</w:t>
      </w:r>
      <w:r>
        <w:rPr>
          <w:rFonts w:ascii="宋体" w:hAnsi="宋体" w:cs="宋体" w:hint="eastAsia"/>
          <w:b/>
          <w:sz w:val="24"/>
          <w:szCs w:val="24"/>
        </w:rPr>
        <w:t xml:space="preserve">.2 </w:t>
      </w:r>
      <w:r>
        <w:rPr>
          <w:rFonts w:ascii="宋体" w:hAnsi="宋体" w:cs="宋体" w:hint="eastAsia"/>
          <w:sz w:val="24"/>
          <w:szCs w:val="24"/>
        </w:rPr>
        <w:t>报价语言：中文，当不同文字文本响应文件的解释发生异议的，以中文文本为准。</w:t>
      </w:r>
    </w:p>
    <w:p w14:paraId="46F5EF2C"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xml:space="preserve">3 </w:t>
      </w:r>
      <w:r>
        <w:rPr>
          <w:rFonts w:ascii="宋体" w:hAnsi="宋体" w:cs="宋体" w:hint="eastAsia"/>
          <w:sz w:val="24"/>
          <w:szCs w:val="24"/>
        </w:rPr>
        <w:t>供应商应注意，在技术规格中指出的工艺材料和设备的标准以及参照的牌号或分类号仅起说明作用，并没有任何限制性，供应商在响应文件中可以选用替代标准牌号或分类号，但这些替代要实质上优于或相当于采购人技术规格的要求。</w:t>
      </w:r>
    </w:p>
    <w:p w14:paraId="63E54605"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计量单位</w:t>
      </w:r>
    </w:p>
    <w:p w14:paraId="6DBC2241"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xml:space="preserve">.1 </w:t>
      </w:r>
      <w:r>
        <w:rPr>
          <w:rFonts w:ascii="宋体" w:hAnsi="宋体" w:cs="宋体" w:hint="eastAsia"/>
          <w:sz w:val="24"/>
          <w:szCs w:val="24"/>
        </w:rPr>
        <w:t>响应文件中所使用的计量单位，除采购文件有特殊要求外，应采用国家法定计量单位。</w:t>
      </w:r>
    </w:p>
    <w:p w14:paraId="657AFBCA" w14:textId="77777777" w:rsidR="0095129B" w:rsidRDefault="0095129B">
      <w:pPr>
        <w:topLinePunct/>
        <w:spacing w:after="120" w:line="440" w:lineRule="exact"/>
        <w:jc w:val="center"/>
        <w:outlineLvl w:val="0"/>
        <w:rPr>
          <w:rFonts w:ascii="宋体" w:hAnsi="宋体" w:cs="宋体" w:hint="eastAsia"/>
          <w:b/>
          <w:sz w:val="24"/>
          <w:szCs w:val="24"/>
        </w:rPr>
      </w:pPr>
      <w:bookmarkStart w:id="17" w:name="_Toc183591344"/>
      <w:bookmarkStart w:id="18" w:name="_Toc183614005"/>
      <w:bookmarkStart w:id="19" w:name="_Toc190677538"/>
      <w:r>
        <w:rPr>
          <w:rFonts w:ascii="宋体" w:hAnsi="宋体" w:cs="宋体" w:hint="eastAsia"/>
          <w:b/>
          <w:sz w:val="24"/>
          <w:szCs w:val="24"/>
        </w:rPr>
        <w:t>D、响应文件的递交</w:t>
      </w:r>
      <w:bookmarkEnd w:id="17"/>
      <w:bookmarkEnd w:id="18"/>
      <w:bookmarkEnd w:id="19"/>
    </w:p>
    <w:p w14:paraId="3A1A6F0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sz w:val="24"/>
          <w:szCs w:val="24"/>
        </w:rPr>
        <w:t xml:space="preserve"> </w:t>
      </w:r>
      <w:r>
        <w:rPr>
          <w:rFonts w:ascii="宋体" w:hAnsi="宋体" w:cs="宋体" w:hint="eastAsia"/>
          <w:b/>
          <w:sz w:val="24"/>
          <w:szCs w:val="24"/>
        </w:rPr>
        <w:t>响应文件的签署及装订</w:t>
      </w:r>
    </w:p>
    <w:p w14:paraId="2322B9BC"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lastRenderedPageBreak/>
        <w:t>1</w:t>
      </w:r>
      <w:r>
        <w:rPr>
          <w:rFonts w:ascii="宋体" w:hAnsi="宋体" w:cs="宋体"/>
          <w:b/>
          <w:sz w:val="24"/>
          <w:szCs w:val="24"/>
        </w:rPr>
        <w:t>0</w:t>
      </w:r>
      <w:r>
        <w:rPr>
          <w:rFonts w:ascii="宋体" w:hAnsi="宋体" w:cs="宋体" w:hint="eastAsia"/>
          <w:b/>
          <w:sz w:val="24"/>
          <w:szCs w:val="24"/>
        </w:rPr>
        <w:t xml:space="preserve">.1 </w:t>
      </w:r>
      <w:r>
        <w:rPr>
          <w:rFonts w:ascii="宋体" w:hAnsi="宋体" w:cs="宋体" w:hint="eastAsia"/>
          <w:sz w:val="24"/>
          <w:szCs w:val="24"/>
        </w:rPr>
        <w:t>对应本册第</w:t>
      </w:r>
      <w:r w:rsidR="001A6A4D">
        <w:rPr>
          <w:rFonts w:ascii="宋体" w:hAnsi="宋体" w:cs="宋体" w:hint="eastAsia"/>
          <w:sz w:val="24"/>
          <w:szCs w:val="24"/>
        </w:rPr>
        <w:t>五</w:t>
      </w:r>
      <w:r>
        <w:rPr>
          <w:rFonts w:ascii="宋体" w:hAnsi="宋体" w:cs="宋体" w:hint="eastAsia"/>
          <w:sz w:val="24"/>
          <w:szCs w:val="24"/>
        </w:rPr>
        <w:t>部分附件（响应文件格式）提供的各种文件，供应商应按要求填写、签署和加盖公章。</w:t>
      </w:r>
    </w:p>
    <w:p w14:paraId="063C38BE"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.2 </w:t>
      </w:r>
      <w:r>
        <w:rPr>
          <w:rFonts w:ascii="宋体" w:hAnsi="宋体" w:cs="宋体" w:hint="eastAsia"/>
          <w:sz w:val="24"/>
          <w:szCs w:val="24"/>
        </w:rPr>
        <w:t>采购文件中规定需要加盖公章，法定代表人/经营者签字、授权代表人签字的部分，响应文件应进行正确签署和盖章。除非采购文件有特别规定，否则盖章均指单位公章，盖其他章的无效。</w:t>
      </w:r>
    </w:p>
    <w:p w14:paraId="4F598386"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.3</w:t>
      </w:r>
      <w:r>
        <w:rPr>
          <w:rFonts w:ascii="宋体" w:hAnsi="宋体" w:cs="宋体" w:hint="eastAsia"/>
          <w:sz w:val="24"/>
          <w:szCs w:val="24"/>
        </w:rPr>
        <w:t xml:space="preserve"> 响应文件按照“附件（响应文件格式）”的顺序编写并装订。</w:t>
      </w:r>
    </w:p>
    <w:p w14:paraId="381795DB"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10.4</w:t>
      </w:r>
      <w:r>
        <w:rPr>
          <w:rFonts w:ascii="宋体" w:hAnsi="宋体" w:cs="宋体" w:hint="eastAsia"/>
          <w:b/>
          <w:sz w:val="24"/>
          <w:szCs w:val="24"/>
        </w:rPr>
        <w:t xml:space="preserve"> </w:t>
      </w:r>
      <w:r>
        <w:rPr>
          <w:rFonts w:ascii="宋体" w:hAnsi="宋体" w:cs="宋体" w:hint="eastAsia"/>
          <w:sz w:val="24"/>
          <w:szCs w:val="24"/>
        </w:rPr>
        <w:t>响应文件一般不得涂改和增删，如发现有错漏必需修改，在涂改或增删之处必须有供应商法定代表人/经营者或被授权代表的签字或盖章，否则，评审小组将不接受该修改。</w:t>
      </w:r>
    </w:p>
    <w:p w14:paraId="7BDCB4CB"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10.5</w:t>
      </w:r>
      <w:r>
        <w:rPr>
          <w:rFonts w:ascii="宋体" w:hAnsi="宋体" w:cs="宋体" w:hint="eastAsia"/>
          <w:sz w:val="24"/>
          <w:szCs w:val="24"/>
        </w:rPr>
        <w:t xml:space="preserve"> 响应文件因字迹潦草或表达不清楚所引起的后果由供应商负责。</w:t>
      </w:r>
    </w:p>
    <w:p w14:paraId="5D10BF76"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w:t>
      </w:r>
      <w:r>
        <w:rPr>
          <w:rFonts w:ascii="宋体" w:hAnsi="宋体" w:cs="宋体" w:hint="eastAsia"/>
          <w:sz w:val="24"/>
          <w:szCs w:val="24"/>
        </w:rPr>
        <w:t xml:space="preserve"> </w:t>
      </w:r>
      <w:r>
        <w:rPr>
          <w:rFonts w:ascii="宋体" w:hAnsi="宋体" w:cs="宋体" w:hint="eastAsia"/>
          <w:b/>
          <w:sz w:val="24"/>
          <w:szCs w:val="24"/>
        </w:rPr>
        <w:t>响应文件的密封、标记和递送</w:t>
      </w:r>
    </w:p>
    <w:p w14:paraId="668E0B7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.1</w:t>
      </w:r>
      <w:r>
        <w:rPr>
          <w:rFonts w:ascii="宋体" w:hAnsi="宋体" w:cs="宋体" w:hint="eastAsia"/>
          <w:sz w:val="24"/>
          <w:szCs w:val="24"/>
        </w:rPr>
        <w:t xml:space="preserve"> 所有递交的响应文件均应按以下方法装袋密封，不接受未按采购文件规定密封的响应文件。响应文件密封袋内装响应文件正本1份。响应文件递交时应密封完好，封口处必须盖有供应商单位公章或供应商的授权代表签字。密封袋上注明项目编号、项目名称、供应商名称，并注明“响应文件”字样。</w:t>
      </w:r>
    </w:p>
    <w:p w14:paraId="725B1997"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w:t>
      </w:r>
      <w:r>
        <w:rPr>
          <w:rFonts w:ascii="宋体" w:hAnsi="宋体" w:cs="宋体" w:hint="eastAsia"/>
          <w:b/>
          <w:sz w:val="24"/>
          <w:szCs w:val="24"/>
        </w:rPr>
        <w:t>.</w:t>
      </w:r>
      <w:r>
        <w:rPr>
          <w:rFonts w:ascii="宋体" w:hAnsi="宋体" w:cs="宋体"/>
          <w:b/>
          <w:sz w:val="24"/>
          <w:szCs w:val="24"/>
        </w:rPr>
        <w:t xml:space="preserve"> </w:t>
      </w:r>
      <w:r>
        <w:rPr>
          <w:rFonts w:ascii="宋体" w:hAnsi="宋体" w:cs="宋体" w:hint="eastAsia"/>
          <w:b/>
          <w:sz w:val="24"/>
          <w:szCs w:val="24"/>
        </w:rPr>
        <w:t>响应文件提交截止时间</w:t>
      </w:r>
    </w:p>
    <w:p w14:paraId="2BF1A0A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2.1</w:t>
      </w:r>
      <w:r w:rsidR="002C1174">
        <w:rPr>
          <w:rFonts w:ascii="宋体" w:hAnsi="宋体" w:cs="宋体"/>
          <w:b/>
          <w:sz w:val="24"/>
          <w:szCs w:val="24"/>
        </w:rPr>
        <w:t xml:space="preserve"> </w:t>
      </w:r>
      <w:r w:rsidR="003C64F3">
        <w:rPr>
          <w:rFonts w:ascii="宋体" w:hAnsi="宋体" w:cs="宋体" w:hint="eastAsia"/>
          <w:sz w:val="24"/>
          <w:szCs w:val="24"/>
        </w:rPr>
        <w:t>响应文件需在截止时间前送达，逾期将予以拒收</w:t>
      </w:r>
      <w:bookmarkStart w:id="20" w:name="_Hlk183677679"/>
      <w:r w:rsidR="00073697">
        <w:rPr>
          <w:rFonts w:ascii="宋体" w:hAnsi="宋体" w:cs="宋体" w:hint="eastAsia"/>
          <w:sz w:val="24"/>
          <w:szCs w:val="24"/>
        </w:rPr>
        <w:t>（不支持邮寄）</w:t>
      </w:r>
      <w:bookmarkEnd w:id="20"/>
      <w:r w:rsidR="00073697">
        <w:rPr>
          <w:rFonts w:ascii="宋体" w:hAnsi="宋体" w:cs="宋体" w:hint="eastAsia"/>
          <w:sz w:val="24"/>
          <w:szCs w:val="24"/>
        </w:rPr>
        <w:t>。</w:t>
      </w:r>
    </w:p>
    <w:p w14:paraId="6FAC142E"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hint="eastAsia"/>
          <w:b/>
          <w:sz w:val="24"/>
          <w:szCs w:val="24"/>
        </w:rPr>
        <w:t>E、授予合同</w:t>
      </w:r>
    </w:p>
    <w:p w14:paraId="378F24CB"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3. 成交通知</w:t>
      </w:r>
    </w:p>
    <w:p w14:paraId="098351CC" w14:textId="77777777" w:rsidR="005B742C" w:rsidRDefault="0095129B" w:rsidP="00073697">
      <w:pPr>
        <w:topLinePunct/>
        <w:spacing w:line="440" w:lineRule="exact"/>
        <w:jc w:val="left"/>
        <w:rPr>
          <w:rFonts w:ascii="宋体" w:hAnsi="宋体" w:cs="宋体" w:hint="eastAsia"/>
          <w:sz w:val="24"/>
          <w:szCs w:val="24"/>
          <w:u w:val="single"/>
        </w:rPr>
      </w:pPr>
      <w:r>
        <w:rPr>
          <w:rFonts w:ascii="宋体" w:hAnsi="宋体" w:cs="宋体"/>
          <w:b/>
          <w:sz w:val="24"/>
          <w:szCs w:val="24"/>
        </w:rPr>
        <w:t>13</w:t>
      </w:r>
      <w:r>
        <w:rPr>
          <w:rFonts w:ascii="宋体" w:hAnsi="宋体" w:cs="宋体" w:hint="eastAsia"/>
          <w:b/>
          <w:sz w:val="24"/>
          <w:szCs w:val="24"/>
        </w:rPr>
        <w:t xml:space="preserve">.1 </w:t>
      </w:r>
      <w:r>
        <w:rPr>
          <w:rFonts w:ascii="宋体" w:hAnsi="宋体" w:cs="宋体" w:hint="eastAsia"/>
          <w:sz w:val="24"/>
          <w:szCs w:val="24"/>
        </w:rPr>
        <w:t>成交结果公告发布在</w:t>
      </w:r>
      <w:r w:rsidR="00073697" w:rsidRPr="00BD73C7">
        <w:rPr>
          <w:rFonts w:ascii="宋体" w:hAnsi="宋体" w:cs="宋体" w:hint="eastAsia"/>
          <w:sz w:val="24"/>
          <w:szCs w:val="24"/>
          <w:u w:val="single"/>
        </w:rPr>
        <w:t xml:space="preserve"> </w:t>
      </w:r>
      <w:r w:rsidR="00073697" w:rsidRPr="00BD73C7">
        <w:rPr>
          <w:rFonts w:ascii="宋体" w:hAnsi="宋体" w:cs="宋体"/>
          <w:sz w:val="24"/>
          <w:szCs w:val="24"/>
          <w:u w:val="single"/>
        </w:rPr>
        <w:t xml:space="preserve"> </w:t>
      </w:r>
      <w:r w:rsidR="00C24255">
        <w:rPr>
          <w:rFonts w:ascii="宋体" w:hAnsi="宋体" w:cs="宋体"/>
          <w:sz w:val="24"/>
          <w:szCs w:val="24"/>
          <w:u w:val="single"/>
        </w:rPr>
        <w:t>宁波财经学院实验室与信息技术中心项目公告栏</w:t>
      </w:r>
      <w:r w:rsidR="00073697">
        <w:rPr>
          <w:rFonts w:ascii="宋体" w:hAnsi="宋体" w:cs="宋体" w:hint="eastAsia"/>
          <w:sz w:val="24"/>
          <w:szCs w:val="24"/>
          <w:u w:val="single"/>
        </w:rPr>
        <w:t xml:space="preserve"> </w:t>
      </w:r>
      <w:r w:rsidR="00073697">
        <w:rPr>
          <w:rFonts w:ascii="宋体" w:hAnsi="宋体" w:cs="宋体"/>
          <w:sz w:val="24"/>
          <w:szCs w:val="24"/>
          <w:u w:val="single"/>
        </w:rPr>
        <w:t xml:space="preserve"> </w:t>
      </w:r>
    </w:p>
    <w:p w14:paraId="0DE5AE9E" w14:textId="77777777" w:rsidR="0095129B" w:rsidRDefault="0095129B" w:rsidP="00073697">
      <w:pPr>
        <w:topLinePunct/>
        <w:spacing w:line="440" w:lineRule="exact"/>
        <w:jc w:val="lef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签订合同</w:t>
      </w:r>
    </w:p>
    <w:p w14:paraId="3F689D05"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4.1</w:t>
      </w:r>
      <w:r>
        <w:rPr>
          <w:rFonts w:ascii="宋体" w:hAnsi="宋体" w:cs="宋体" w:hint="eastAsia"/>
          <w:sz w:val="24"/>
          <w:szCs w:val="24"/>
        </w:rPr>
        <w:t xml:space="preserve"> 成交供应商在本采购代理公司发出成交公告的30日内，应与采购人按照采购文件和成交供应商的响应文件的约定内容签订书面合同。</w:t>
      </w:r>
    </w:p>
    <w:p w14:paraId="2B5C9672"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4.2</w:t>
      </w:r>
      <w:r>
        <w:rPr>
          <w:rFonts w:ascii="宋体" w:hAnsi="宋体" w:cs="宋体" w:hint="eastAsia"/>
          <w:sz w:val="24"/>
          <w:szCs w:val="24"/>
        </w:rPr>
        <w:t>采购文件、成交供应商的响应文件及有关的澄清文件均应作为合同附件。</w:t>
      </w:r>
    </w:p>
    <w:p w14:paraId="1A044DC9"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b/>
          <w:sz w:val="24"/>
          <w:szCs w:val="24"/>
        </w:rPr>
        <w:t>F</w:t>
      </w:r>
      <w:r>
        <w:rPr>
          <w:rFonts w:ascii="宋体" w:hAnsi="宋体" w:cs="宋体" w:hint="eastAsia"/>
          <w:b/>
          <w:sz w:val="24"/>
          <w:szCs w:val="24"/>
        </w:rPr>
        <w:t>、质疑的规定</w:t>
      </w:r>
    </w:p>
    <w:p w14:paraId="3228DE9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1</w:t>
      </w:r>
      <w:r>
        <w:rPr>
          <w:rFonts w:ascii="宋体" w:hAnsi="宋体" w:cs="宋体" w:hint="eastAsia"/>
          <w:b/>
          <w:sz w:val="24"/>
          <w:szCs w:val="24"/>
        </w:rPr>
        <w:t>5. 对供应商质疑的规定</w:t>
      </w:r>
    </w:p>
    <w:p w14:paraId="64F097D4"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5.1 </w:t>
      </w:r>
      <w:r>
        <w:rPr>
          <w:rFonts w:ascii="宋体" w:hAnsi="宋体" w:cs="宋体" w:hint="eastAsia"/>
          <w:sz w:val="24"/>
          <w:szCs w:val="24"/>
        </w:rPr>
        <w:t>供应商提出质疑应当符合下列条件：</w:t>
      </w:r>
    </w:p>
    <w:p w14:paraId="7CFD90B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（1）质疑人是直接参加采购活动的供应商；</w:t>
      </w:r>
    </w:p>
    <w:p w14:paraId="26A550CA"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（2）质疑人与质疑事项存在利害关系；</w:t>
      </w:r>
    </w:p>
    <w:p w14:paraId="2F19118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（3）质疑事项符合相关法律法规的规定；</w:t>
      </w:r>
    </w:p>
    <w:p w14:paraId="6FC3229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（4）在质疑有效期内以书面形式提出质疑。</w:t>
      </w:r>
    </w:p>
    <w:p w14:paraId="2C12E8ED"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lastRenderedPageBreak/>
        <w:t>1</w:t>
      </w:r>
      <w:r>
        <w:rPr>
          <w:rFonts w:ascii="宋体" w:hAnsi="宋体" w:cs="宋体" w:hint="eastAsia"/>
          <w:b/>
          <w:bCs/>
          <w:sz w:val="24"/>
          <w:szCs w:val="24"/>
        </w:rPr>
        <w:t xml:space="preserve">5.2 </w:t>
      </w:r>
      <w:r>
        <w:rPr>
          <w:rFonts w:ascii="宋体" w:hAnsi="宋体" w:cs="宋体" w:hint="eastAsia"/>
          <w:sz w:val="24"/>
          <w:szCs w:val="24"/>
        </w:rPr>
        <w:t>提出质疑的有效期计算，依照下列规定：</w:t>
      </w:r>
    </w:p>
    <w:p w14:paraId="6C7E9F7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（1）对采购文件提出质疑的，质疑期限为首次响应文件提交截止时间之前；</w:t>
      </w:r>
    </w:p>
    <w:p w14:paraId="50B984F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（2）对采购过程提出质疑的，为采购现场当天；</w:t>
      </w:r>
    </w:p>
    <w:p w14:paraId="782F73B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（3）对成交结果提出质疑的，为成交结果公告期内。</w:t>
      </w:r>
    </w:p>
    <w:p w14:paraId="4F7707D9"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5.3 </w:t>
      </w:r>
      <w:r>
        <w:rPr>
          <w:rFonts w:ascii="宋体" w:hAnsi="宋体" w:cs="宋体" w:hint="eastAsia"/>
          <w:sz w:val="24"/>
          <w:szCs w:val="24"/>
        </w:rPr>
        <w:t>未参与报价的供应商，应视为与采购结果没有利害关系，不得就采购响应截止时间后的采购过程、成交结果提出质疑。</w:t>
      </w:r>
    </w:p>
    <w:p w14:paraId="2474FE0E"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5.4 </w:t>
      </w:r>
      <w:r>
        <w:rPr>
          <w:rFonts w:ascii="宋体" w:hAnsi="宋体" w:cs="宋体" w:hint="eastAsia"/>
          <w:sz w:val="24"/>
          <w:szCs w:val="24"/>
        </w:rPr>
        <w:t>供应商质疑实行实名制，质疑书应当署名，质疑人为自然人的，应当由本人签字并附有效身份证明；质疑人为法人或其他组织的，应当由法定代表人/经营者或主要负责人签字（或盖章）并加盖单位公章。质疑应当以书面形式一次性提出所有质疑事项。被质疑人以实际收到质疑书原件之日作为收到质疑的日期，并在3个工作日内予以答复。</w:t>
      </w:r>
    </w:p>
    <w:p w14:paraId="374319FB"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5.5 </w:t>
      </w:r>
      <w:r>
        <w:rPr>
          <w:rFonts w:ascii="宋体" w:hAnsi="宋体" w:cs="宋体" w:hint="eastAsia"/>
          <w:sz w:val="24"/>
          <w:szCs w:val="24"/>
        </w:rPr>
        <w:t>不符合以上规定的质疑为无效质疑，采购人或采购代理机构将不予答复。</w:t>
      </w:r>
    </w:p>
    <w:p w14:paraId="2448832F" w14:textId="77777777" w:rsidR="0095129B" w:rsidRDefault="0095129B">
      <w:pPr>
        <w:topLinePunct/>
        <w:spacing w:line="440" w:lineRule="exact"/>
        <w:rPr>
          <w:rFonts w:ascii="宋体" w:hAnsi="宋体" w:cs="宋体" w:hint="eastAsia"/>
          <w:sz w:val="24"/>
          <w:szCs w:val="24"/>
        </w:rPr>
      </w:pPr>
    </w:p>
    <w:p w14:paraId="0CDD631E" w14:textId="77777777" w:rsidR="0095129B" w:rsidRPr="00FD3795" w:rsidRDefault="0095129B" w:rsidP="00FD3795">
      <w:pPr>
        <w:pStyle w:val="10"/>
      </w:pPr>
      <w:r>
        <w:rPr>
          <w:rFonts w:hint="eastAsia"/>
          <w:sz w:val="32"/>
        </w:rPr>
        <w:br w:type="page"/>
      </w:r>
      <w:bookmarkStart w:id="21" w:name="_Toc190677539"/>
      <w:r w:rsidRPr="00FD3795">
        <w:rPr>
          <w:rFonts w:hint="eastAsia"/>
        </w:rPr>
        <w:lastRenderedPageBreak/>
        <w:t>第三部分</w:t>
      </w:r>
      <w:r w:rsidRPr="00FD3795">
        <w:rPr>
          <w:rFonts w:hint="eastAsia"/>
        </w:rPr>
        <w:t xml:space="preserve">  </w:t>
      </w:r>
      <w:r w:rsidRPr="00FD3795">
        <w:rPr>
          <w:rFonts w:hint="eastAsia"/>
        </w:rPr>
        <w:t>评审标准</w:t>
      </w:r>
      <w:bookmarkEnd w:id="21"/>
    </w:p>
    <w:p w14:paraId="24301C7D" w14:textId="77777777" w:rsidR="0095129B" w:rsidRDefault="0095129B">
      <w:pPr>
        <w:topLinePunct/>
        <w:spacing w:line="440" w:lineRule="exact"/>
        <w:rPr>
          <w:rFonts w:ascii="宋体" w:hAnsi="宋体" w:cs="宋体" w:hint="eastAsia"/>
          <w:b/>
          <w:sz w:val="24"/>
        </w:rPr>
      </w:pPr>
    </w:p>
    <w:p w14:paraId="64C1AFCA" w14:textId="77777777" w:rsidR="0095129B" w:rsidRDefault="0095129B">
      <w:pPr>
        <w:topLinePunct/>
        <w:spacing w:line="440" w:lineRule="exact"/>
        <w:rPr>
          <w:rFonts w:ascii="宋体" w:hAnsi="宋体" w:cs="宋体" w:hint="eastAsia"/>
          <w:b/>
          <w:sz w:val="24"/>
        </w:rPr>
      </w:pPr>
      <w:r>
        <w:rPr>
          <w:rFonts w:ascii="宋体" w:hAnsi="宋体" w:cs="宋体" w:hint="eastAsia"/>
          <w:b/>
          <w:sz w:val="24"/>
        </w:rPr>
        <w:t>一、评审原则及程序</w:t>
      </w:r>
    </w:p>
    <w:p w14:paraId="7581C40D" w14:textId="77777777" w:rsidR="0095129B" w:rsidRDefault="0095129B">
      <w:pPr>
        <w:topLinePunct/>
        <w:spacing w:line="440" w:lineRule="exact"/>
        <w:rPr>
          <w:rFonts w:ascii="宋体" w:hAnsi="宋体" w:cs="宋体" w:hint="eastAsia"/>
          <w:sz w:val="24"/>
        </w:rPr>
      </w:pPr>
      <w:r>
        <w:rPr>
          <w:rFonts w:ascii="宋体" w:hAnsi="宋体" w:cs="宋体" w:hint="eastAsia"/>
          <w:sz w:val="24"/>
        </w:rPr>
        <w:t>1.评审小组遵循公平、公正、科学和诚实信用的评审原则。</w:t>
      </w:r>
    </w:p>
    <w:p w14:paraId="0E4B279A" w14:textId="77777777" w:rsidR="0095129B" w:rsidRDefault="0095129B">
      <w:pPr>
        <w:topLinePunct/>
        <w:spacing w:line="440" w:lineRule="exact"/>
        <w:rPr>
          <w:rFonts w:ascii="宋体" w:hAnsi="宋体" w:cs="宋体" w:hint="eastAsia"/>
          <w:sz w:val="24"/>
        </w:rPr>
      </w:pPr>
      <w:r>
        <w:rPr>
          <w:rFonts w:ascii="宋体" w:hAnsi="宋体" w:cs="宋体" w:hint="eastAsia"/>
          <w:sz w:val="24"/>
        </w:rPr>
        <w:t>2.评审依据：采购文件和供应商递交的响应文件。</w:t>
      </w:r>
    </w:p>
    <w:p w14:paraId="743B029A" w14:textId="77777777" w:rsidR="0095129B" w:rsidRDefault="0095129B">
      <w:pPr>
        <w:topLinePunct/>
        <w:spacing w:line="440" w:lineRule="exact"/>
        <w:rPr>
          <w:rFonts w:ascii="宋体" w:hAnsi="宋体" w:cs="宋体" w:hint="eastAsia"/>
          <w:sz w:val="24"/>
        </w:rPr>
      </w:pPr>
      <w:r>
        <w:rPr>
          <w:rFonts w:ascii="宋体" w:hAnsi="宋体" w:cs="宋体" w:hint="eastAsia"/>
          <w:sz w:val="24"/>
        </w:rPr>
        <w:t>3.评审办法</w:t>
      </w:r>
      <w:r w:rsidR="00D349B8">
        <w:rPr>
          <w:rFonts w:ascii="宋体" w:hAnsi="宋体" w:cs="宋体" w:hint="eastAsia"/>
          <w:sz w:val="24"/>
        </w:rPr>
        <w:t>：</w:t>
      </w:r>
      <w:r w:rsidR="00DE749E">
        <w:rPr>
          <w:rFonts w:ascii="宋体" w:hAnsi="宋体" w:cs="宋体" w:hint="eastAsia"/>
          <w:bCs/>
          <w:sz w:val="24"/>
          <w:szCs w:val="24"/>
        </w:rPr>
        <w:t>响应文件满足采购文件全部实质性要求且最终报价最低的供应商为成交供应商</w:t>
      </w:r>
      <w:r>
        <w:rPr>
          <w:rFonts w:ascii="宋体" w:hAnsi="宋体" w:cs="宋体" w:hint="eastAsia"/>
          <w:sz w:val="24"/>
        </w:rPr>
        <w:t>。</w:t>
      </w:r>
    </w:p>
    <w:p w14:paraId="16DFCEFA" w14:textId="77777777" w:rsidR="0095129B" w:rsidRDefault="0095129B">
      <w:pPr>
        <w:topLinePunct/>
        <w:spacing w:line="440" w:lineRule="exact"/>
        <w:rPr>
          <w:rFonts w:ascii="宋体" w:hAnsi="宋体" w:cs="宋体" w:hint="eastAsia"/>
          <w:sz w:val="24"/>
        </w:rPr>
      </w:pPr>
      <w:r>
        <w:rPr>
          <w:rFonts w:ascii="宋体" w:hAnsi="宋体" w:cs="宋体" w:hint="eastAsia"/>
          <w:sz w:val="24"/>
        </w:rPr>
        <w:t>4.评审程序：商务评议；技术评议；报价评议。</w:t>
      </w:r>
    </w:p>
    <w:p w14:paraId="2313F835" w14:textId="568563B3" w:rsidR="0095129B" w:rsidRDefault="0095129B">
      <w:pPr>
        <w:topLinePunct/>
        <w:spacing w:line="440" w:lineRule="exact"/>
        <w:rPr>
          <w:rFonts w:ascii="宋体" w:hAnsi="宋体" w:cs="宋体" w:hint="eastAsia"/>
          <w:sz w:val="24"/>
        </w:rPr>
      </w:pPr>
      <w:r>
        <w:rPr>
          <w:rFonts w:ascii="宋体" w:hAnsi="宋体" w:cs="宋体" w:hint="eastAsia"/>
          <w:sz w:val="24"/>
        </w:rPr>
        <w:t>5.评审结果排序：</w:t>
      </w:r>
      <w:r w:rsidR="00BA5D6A" w:rsidRPr="00D27B2A">
        <w:rPr>
          <w:rFonts w:ascii="宋体" w:hAnsi="宋体" w:cs="宋体" w:hint="eastAsia"/>
          <w:sz w:val="24"/>
        </w:rPr>
        <w:t>在符合实际需求、质量和服务相等的前提下，</w:t>
      </w:r>
      <w:r>
        <w:rPr>
          <w:rFonts w:ascii="宋体" w:hAnsi="宋体" w:cs="宋体" w:hint="eastAsia"/>
          <w:sz w:val="24"/>
        </w:rPr>
        <w:t>按最终报价由低到高顺序排序，如最终报价相同的，则由相关供应商现场抽签决定排序。</w:t>
      </w:r>
      <w:r w:rsidR="00B960B9" w:rsidRPr="00B960B9">
        <w:rPr>
          <w:rFonts w:ascii="宋体" w:hAnsi="宋体" w:cs="宋体" w:hint="eastAsia"/>
          <w:sz w:val="24"/>
        </w:rPr>
        <w:t>评审将默认按排序推荐多名成交候选人，第一成交候选人资格作废、无法签约时，可依次顺延第二名、第三名成交。</w:t>
      </w:r>
    </w:p>
    <w:p w14:paraId="5025C33F" w14:textId="77777777" w:rsidR="00C94E89" w:rsidRDefault="0095129B" w:rsidP="003847E0">
      <w:pPr>
        <w:topLinePunct/>
        <w:spacing w:line="440" w:lineRule="exact"/>
        <w:rPr>
          <w:b/>
          <w:kern w:val="44"/>
          <w:sz w:val="44"/>
          <w:szCs w:val="44"/>
        </w:rPr>
      </w:pPr>
      <w:r>
        <w:rPr>
          <w:rFonts w:ascii="宋体" w:hAnsi="宋体" w:cs="宋体" w:hint="eastAsia"/>
          <w:sz w:val="24"/>
        </w:rPr>
        <w:t>6.评审过程如发现有异常情况，由评审小组集体讨论决定。</w:t>
      </w:r>
      <w:bookmarkStart w:id="22" w:name="_Toc397325815"/>
      <w:bookmarkStart w:id="23" w:name="_Toc50348105"/>
      <w:r w:rsidR="003A2224" w:rsidRPr="00B32067">
        <w:rPr>
          <w:b/>
          <w:kern w:val="44"/>
          <w:sz w:val="44"/>
          <w:szCs w:val="44"/>
        </w:rPr>
        <w:t xml:space="preserve"> </w:t>
      </w:r>
    </w:p>
    <w:p w14:paraId="53C0385A" w14:textId="77777777" w:rsidR="003847E0" w:rsidRDefault="003847E0" w:rsidP="003847E0">
      <w:pPr>
        <w:pStyle w:val="2"/>
        <w:ind w:leftChars="0" w:firstLineChars="0" w:firstLine="0"/>
      </w:pPr>
    </w:p>
    <w:p w14:paraId="103EC730" w14:textId="77777777" w:rsidR="003847E0" w:rsidRDefault="003847E0" w:rsidP="003847E0">
      <w:pPr>
        <w:pStyle w:val="2"/>
        <w:ind w:leftChars="0" w:firstLineChars="0" w:firstLine="0"/>
      </w:pPr>
    </w:p>
    <w:p w14:paraId="536C44E4" w14:textId="77777777" w:rsidR="003847E0" w:rsidRDefault="003847E0" w:rsidP="003847E0">
      <w:pPr>
        <w:pStyle w:val="2"/>
        <w:ind w:leftChars="0" w:firstLineChars="0" w:firstLine="0"/>
      </w:pPr>
    </w:p>
    <w:p w14:paraId="7B9BD177" w14:textId="77777777" w:rsidR="003847E0" w:rsidRDefault="003847E0" w:rsidP="003847E0">
      <w:pPr>
        <w:pStyle w:val="2"/>
        <w:ind w:leftChars="0" w:firstLineChars="0" w:firstLine="0"/>
      </w:pPr>
    </w:p>
    <w:p w14:paraId="23BFBEFD" w14:textId="77777777" w:rsidR="003847E0" w:rsidRDefault="003847E0" w:rsidP="003847E0">
      <w:pPr>
        <w:pStyle w:val="2"/>
        <w:ind w:leftChars="0" w:firstLineChars="0" w:firstLine="0"/>
      </w:pPr>
    </w:p>
    <w:p w14:paraId="0E0EB406" w14:textId="77777777" w:rsidR="003847E0" w:rsidRDefault="003847E0" w:rsidP="003847E0">
      <w:pPr>
        <w:pStyle w:val="2"/>
        <w:ind w:leftChars="0" w:firstLineChars="0" w:firstLine="0"/>
      </w:pPr>
    </w:p>
    <w:p w14:paraId="651D01ED" w14:textId="77777777" w:rsidR="003847E0" w:rsidRDefault="003847E0" w:rsidP="003847E0">
      <w:pPr>
        <w:pStyle w:val="2"/>
        <w:ind w:leftChars="0" w:firstLineChars="0" w:firstLine="0"/>
      </w:pPr>
    </w:p>
    <w:p w14:paraId="24DFC055" w14:textId="77777777" w:rsidR="003847E0" w:rsidRDefault="003847E0" w:rsidP="003847E0">
      <w:pPr>
        <w:pStyle w:val="2"/>
        <w:ind w:leftChars="0" w:firstLineChars="0" w:firstLine="0"/>
      </w:pPr>
    </w:p>
    <w:p w14:paraId="36E2518C" w14:textId="77777777" w:rsidR="003847E0" w:rsidRDefault="003847E0" w:rsidP="003847E0">
      <w:pPr>
        <w:pStyle w:val="2"/>
        <w:ind w:leftChars="0" w:firstLineChars="0" w:firstLine="0"/>
      </w:pPr>
    </w:p>
    <w:p w14:paraId="235F4B71" w14:textId="77777777" w:rsidR="003847E0" w:rsidRDefault="003847E0" w:rsidP="003847E0">
      <w:pPr>
        <w:pStyle w:val="2"/>
        <w:ind w:leftChars="0" w:firstLineChars="0" w:firstLine="0"/>
      </w:pPr>
    </w:p>
    <w:p w14:paraId="19DDF0E4" w14:textId="77777777" w:rsidR="003847E0" w:rsidRDefault="003847E0" w:rsidP="003847E0">
      <w:pPr>
        <w:pStyle w:val="2"/>
        <w:ind w:leftChars="0" w:firstLineChars="0" w:firstLine="0"/>
      </w:pPr>
    </w:p>
    <w:p w14:paraId="726F0F33" w14:textId="77777777" w:rsidR="003847E0" w:rsidRDefault="003847E0" w:rsidP="003847E0">
      <w:pPr>
        <w:pStyle w:val="2"/>
        <w:ind w:leftChars="0" w:firstLineChars="0" w:firstLine="0"/>
      </w:pPr>
    </w:p>
    <w:p w14:paraId="29A71675" w14:textId="77777777" w:rsidR="003847E0" w:rsidRDefault="003847E0" w:rsidP="003847E0">
      <w:pPr>
        <w:pStyle w:val="2"/>
        <w:ind w:leftChars="0" w:firstLineChars="0" w:firstLine="0"/>
      </w:pPr>
    </w:p>
    <w:p w14:paraId="0A1554F5" w14:textId="77777777" w:rsidR="003847E0" w:rsidRDefault="003847E0" w:rsidP="003847E0">
      <w:pPr>
        <w:pStyle w:val="2"/>
        <w:ind w:leftChars="0" w:firstLineChars="0" w:firstLine="0"/>
      </w:pPr>
    </w:p>
    <w:p w14:paraId="6F68F54C" w14:textId="77777777" w:rsidR="003847E0" w:rsidRDefault="003847E0" w:rsidP="003847E0">
      <w:pPr>
        <w:pStyle w:val="2"/>
        <w:ind w:leftChars="0" w:firstLineChars="0" w:firstLine="0"/>
      </w:pPr>
    </w:p>
    <w:p w14:paraId="28974A97" w14:textId="77777777" w:rsidR="003847E0" w:rsidRDefault="003847E0" w:rsidP="003847E0">
      <w:pPr>
        <w:pStyle w:val="2"/>
        <w:ind w:leftChars="0" w:firstLineChars="0" w:firstLine="0"/>
      </w:pPr>
    </w:p>
    <w:p w14:paraId="4F153E93" w14:textId="77777777" w:rsidR="003847E0" w:rsidRDefault="003847E0" w:rsidP="003847E0">
      <w:pPr>
        <w:pStyle w:val="2"/>
        <w:ind w:leftChars="0" w:firstLineChars="0" w:firstLine="0"/>
      </w:pPr>
    </w:p>
    <w:p w14:paraId="7D0E5E52" w14:textId="77777777" w:rsidR="003847E0" w:rsidRDefault="003847E0" w:rsidP="003847E0">
      <w:pPr>
        <w:pStyle w:val="2"/>
        <w:ind w:leftChars="0" w:firstLineChars="0" w:firstLine="0"/>
      </w:pPr>
    </w:p>
    <w:p w14:paraId="2B457696" w14:textId="77777777" w:rsidR="003847E0" w:rsidRPr="003847E0" w:rsidRDefault="003847E0" w:rsidP="003847E0">
      <w:pPr>
        <w:pStyle w:val="2"/>
        <w:ind w:leftChars="0" w:firstLineChars="0" w:firstLine="0"/>
      </w:pPr>
    </w:p>
    <w:p w14:paraId="22E329A4" w14:textId="77777777" w:rsidR="00576E83" w:rsidRDefault="003847E0" w:rsidP="00576E83">
      <w:pPr>
        <w:pStyle w:val="10"/>
      </w:pPr>
      <w:bookmarkStart w:id="24" w:name="_Toc190677540"/>
      <w:bookmarkEnd w:id="22"/>
      <w:r>
        <w:rPr>
          <w:rFonts w:hint="eastAsia"/>
        </w:rPr>
        <w:t>第四部分</w:t>
      </w:r>
      <w:r>
        <w:rPr>
          <w:rFonts w:hint="eastAsia"/>
        </w:rPr>
        <w:t xml:space="preserve"> </w:t>
      </w:r>
      <w:r>
        <w:t xml:space="preserve"> </w:t>
      </w:r>
      <w:bookmarkStart w:id="25" w:name="_Toc190677541"/>
      <w:bookmarkEnd w:id="24"/>
      <w:r w:rsidR="00576E83">
        <w:rPr>
          <w:rFonts w:hint="eastAsia"/>
        </w:rPr>
        <w:t>项目需求</w:t>
      </w:r>
    </w:p>
    <w:p w14:paraId="7FC1478D" w14:textId="77777777" w:rsidR="00407327" w:rsidRDefault="00407327" w:rsidP="00576E83">
      <w:pPr>
        <w:topLinePunct/>
        <w:spacing w:line="440" w:lineRule="exact"/>
        <w:rPr>
          <w:rFonts w:hAnsi="宋体" w:cs="宋体" w:hint="eastAsia"/>
          <w:b/>
          <w:bCs/>
          <w:szCs w:val="21"/>
        </w:rPr>
      </w:pPr>
      <w:r>
        <w:rPr>
          <w:rFonts w:hAnsi="宋体" w:cs="宋体" w:hint="eastAsia"/>
          <w:b/>
          <w:bCs/>
          <w:szCs w:val="21"/>
        </w:rPr>
        <w:t>一、技术要求</w:t>
      </w:r>
    </w:p>
    <w:p w14:paraId="30772D22" w14:textId="77777777" w:rsidR="00C4726A" w:rsidRPr="00C94E89" w:rsidRDefault="00C4726A" w:rsidP="00C4726A">
      <w:pPr>
        <w:topLinePunct/>
        <w:spacing w:line="440" w:lineRule="exact"/>
        <w:rPr>
          <w:rFonts w:ascii="宋体" w:hAnsi="宋体" w:cs="宋体" w:hint="eastAsia"/>
          <w:b/>
          <w:sz w:val="36"/>
          <w:szCs w:val="36"/>
        </w:rPr>
      </w:pPr>
      <w:r>
        <w:rPr>
          <w:rFonts w:hAnsi="宋体" w:cs="宋体" w:hint="eastAsia"/>
          <w:b/>
          <w:bCs/>
          <w:szCs w:val="21"/>
        </w:rPr>
        <w:t>（一）采购清单</w:t>
      </w:r>
    </w:p>
    <w:tbl>
      <w:tblPr>
        <w:tblW w:w="6832" w:type="dxa"/>
        <w:jc w:val="center"/>
        <w:tblLayout w:type="fixed"/>
        <w:tblLook w:val="04A0" w:firstRow="1" w:lastRow="0" w:firstColumn="1" w:lastColumn="0" w:noHBand="0" w:noVBand="1"/>
      </w:tblPr>
      <w:tblGrid>
        <w:gridCol w:w="1233"/>
        <w:gridCol w:w="4309"/>
        <w:gridCol w:w="1290"/>
      </w:tblGrid>
      <w:tr w:rsidR="00C4726A" w14:paraId="0CB4EDC1" w14:textId="77777777" w:rsidTr="00B034F1">
        <w:trPr>
          <w:trHeight w:val="540"/>
          <w:tblHeader/>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670B402D" w14:textId="77777777" w:rsidR="00C4726A" w:rsidRDefault="00C4726A" w:rsidP="00B034F1">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序号</w:t>
            </w:r>
          </w:p>
        </w:tc>
        <w:tc>
          <w:tcPr>
            <w:tcW w:w="4309" w:type="dxa"/>
            <w:tcBorders>
              <w:top w:val="single" w:sz="4" w:space="0" w:color="000000"/>
              <w:left w:val="nil"/>
              <w:bottom w:val="single" w:sz="4" w:space="0" w:color="000000"/>
              <w:right w:val="single" w:sz="4" w:space="0" w:color="000000"/>
            </w:tcBorders>
            <w:noWrap/>
            <w:vAlign w:val="center"/>
          </w:tcPr>
          <w:p w14:paraId="35A9DB7C" w14:textId="77777777" w:rsidR="00C4726A" w:rsidRDefault="00C4726A" w:rsidP="00B034F1">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采购内容</w:t>
            </w:r>
          </w:p>
        </w:tc>
        <w:tc>
          <w:tcPr>
            <w:tcW w:w="1290" w:type="dxa"/>
            <w:tcBorders>
              <w:top w:val="single" w:sz="4" w:space="0" w:color="000000"/>
              <w:left w:val="single" w:sz="4" w:space="0" w:color="000000"/>
              <w:bottom w:val="single" w:sz="4" w:space="0" w:color="000000"/>
              <w:right w:val="single" w:sz="4" w:space="0" w:color="000000"/>
            </w:tcBorders>
            <w:vAlign w:val="center"/>
          </w:tcPr>
          <w:p w14:paraId="5055F56B" w14:textId="77777777" w:rsidR="00C4726A" w:rsidRDefault="00C4726A" w:rsidP="00B034F1">
            <w:pPr>
              <w:spacing w:line="360" w:lineRule="exact"/>
              <w:jc w:val="center"/>
              <w:rPr>
                <w:rFonts w:ascii="宋体" w:hAnsi="宋体" w:cs="宋体" w:hint="eastAsia"/>
                <w:b/>
                <w:color w:val="000000"/>
                <w:szCs w:val="21"/>
              </w:rPr>
            </w:pPr>
            <w:r>
              <w:rPr>
                <w:rFonts w:ascii="宋体" w:hAnsi="宋体" w:cs="宋体" w:hint="eastAsia"/>
                <w:b/>
                <w:color w:val="000000"/>
                <w:szCs w:val="21"/>
              </w:rPr>
              <w:t>数量</w:t>
            </w:r>
          </w:p>
        </w:tc>
      </w:tr>
      <w:tr w:rsidR="00C4726A" w14:paraId="21912BBB" w14:textId="77777777" w:rsidTr="00B034F1">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1411BD76" w14:textId="77777777" w:rsidR="00C4726A" w:rsidRDefault="00C4726A" w:rsidP="00B034F1">
            <w:pPr>
              <w:spacing w:line="360" w:lineRule="exact"/>
              <w:jc w:val="center"/>
              <w:rPr>
                <w:rFonts w:ascii="宋体" w:hAnsi="宋体" w:cs="宋体" w:hint="eastAsia"/>
                <w:szCs w:val="21"/>
              </w:rPr>
            </w:pPr>
            <w:r>
              <w:rPr>
                <w:rFonts w:ascii="宋体" w:hAnsi="宋体" w:cs="宋体" w:hint="eastAsia"/>
                <w:szCs w:val="21"/>
              </w:rPr>
              <w:t>1</w:t>
            </w:r>
          </w:p>
        </w:tc>
        <w:tc>
          <w:tcPr>
            <w:tcW w:w="4309" w:type="dxa"/>
            <w:tcBorders>
              <w:top w:val="single" w:sz="4" w:space="0" w:color="000000"/>
              <w:left w:val="nil"/>
              <w:bottom w:val="single" w:sz="4" w:space="0" w:color="000000"/>
              <w:right w:val="single" w:sz="4" w:space="0" w:color="000000"/>
            </w:tcBorders>
            <w:vAlign w:val="center"/>
          </w:tcPr>
          <w:p w14:paraId="079E2220" w14:textId="77777777" w:rsidR="00C4726A" w:rsidRDefault="00C4726A" w:rsidP="00B034F1">
            <w:pPr>
              <w:spacing w:line="360" w:lineRule="exact"/>
              <w:jc w:val="center"/>
              <w:rPr>
                <w:rFonts w:ascii="宋体" w:hAnsi="宋体" w:cs="宋体" w:hint="eastAsia"/>
                <w:szCs w:val="21"/>
              </w:rPr>
            </w:pPr>
            <w:r>
              <w:t>线上智慧课程平台</w:t>
            </w:r>
            <w:r w:rsidRPr="00A85386">
              <w:rPr>
                <w:rFonts w:ascii="宋体" w:hAnsi="宋体" w:cs="宋体" w:hint="eastAsia"/>
                <w:szCs w:val="21"/>
              </w:rPr>
              <w:t>AI能力升级服务项目</w:t>
            </w:r>
          </w:p>
        </w:tc>
        <w:tc>
          <w:tcPr>
            <w:tcW w:w="1290" w:type="dxa"/>
            <w:tcBorders>
              <w:top w:val="single" w:sz="4" w:space="0" w:color="000000"/>
              <w:left w:val="single" w:sz="4" w:space="0" w:color="000000"/>
              <w:bottom w:val="single" w:sz="4" w:space="0" w:color="000000"/>
              <w:right w:val="single" w:sz="4" w:space="0" w:color="000000"/>
            </w:tcBorders>
            <w:vAlign w:val="center"/>
          </w:tcPr>
          <w:p w14:paraId="588FD953" w14:textId="77777777" w:rsidR="00C4726A" w:rsidRDefault="00C4726A" w:rsidP="00B034F1">
            <w:pPr>
              <w:spacing w:line="360" w:lineRule="exact"/>
              <w:jc w:val="center"/>
              <w:rPr>
                <w:rFonts w:ascii="宋体" w:hAnsi="宋体" w:cs="宋体" w:hint="eastAsia"/>
                <w:szCs w:val="21"/>
              </w:rPr>
            </w:pPr>
            <w:r>
              <w:rPr>
                <w:rFonts w:ascii="宋体" w:hAnsi="宋体" w:cs="宋体" w:hint="eastAsia"/>
                <w:szCs w:val="21"/>
              </w:rPr>
              <w:t>1项</w:t>
            </w:r>
          </w:p>
        </w:tc>
      </w:tr>
    </w:tbl>
    <w:p w14:paraId="594771F5" w14:textId="77777777" w:rsidR="00C4726A" w:rsidRDefault="00C4726A" w:rsidP="00C4726A">
      <w:pPr>
        <w:pStyle w:val="2"/>
        <w:spacing w:before="120" w:line="360" w:lineRule="auto"/>
        <w:ind w:leftChars="0" w:firstLineChars="0" w:firstLine="0"/>
        <w:rPr>
          <w:rFonts w:hAnsi="宋体" w:cs="宋体" w:hint="eastAsia"/>
          <w:b/>
          <w:bCs/>
          <w:szCs w:val="21"/>
        </w:rPr>
      </w:pPr>
      <w:r>
        <w:rPr>
          <w:rFonts w:hAnsi="宋体" w:cs="宋体" w:hint="eastAsia"/>
          <w:b/>
          <w:bCs/>
          <w:szCs w:val="21"/>
        </w:rPr>
        <w:t>（二）详细的技术需求</w:t>
      </w:r>
    </w:p>
    <w:tbl>
      <w:tblPr>
        <w:tblW w:w="8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5"/>
        <w:gridCol w:w="6652"/>
        <w:gridCol w:w="1120"/>
      </w:tblGrid>
      <w:tr w:rsidR="00C4726A" w14:paraId="26049C41" w14:textId="77777777" w:rsidTr="008E1CDB">
        <w:trPr>
          <w:trHeight w:val="567"/>
          <w:jc w:val="center"/>
        </w:trPr>
        <w:tc>
          <w:tcPr>
            <w:tcW w:w="855" w:type="dxa"/>
            <w:vAlign w:val="center"/>
          </w:tcPr>
          <w:p w14:paraId="24EBB9B8" w14:textId="77777777" w:rsidR="00C4726A" w:rsidRDefault="00C4726A" w:rsidP="00B034F1">
            <w:pPr>
              <w:widowControl/>
              <w:adjustRightInd w:val="0"/>
              <w:snapToGrid w:val="0"/>
              <w:jc w:val="center"/>
              <w:rPr>
                <w:rFonts w:ascii="宋体" w:hAnsi="宋体" w:cs="宋体" w:hint="eastAsia"/>
                <w:b/>
                <w:bCs/>
                <w:kern w:val="0"/>
                <w:szCs w:val="21"/>
              </w:rPr>
            </w:pPr>
            <w:r>
              <w:rPr>
                <w:rFonts w:ascii="宋体" w:hAnsi="宋体" w:cs="宋体" w:hint="eastAsia"/>
                <w:b/>
                <w:bCs/>
                <w:kern w:val="0"/>
                <w:szCs w:val="21"/>
              </w:rPr>
              <w:t>序号</w:t>
            </w:r>
          </w:p>
        </w:tc>
        <w:tc>
          <w:tcPr>
            <w:tcW w:w="6652" w:type="dxa"/>
            <w:vAlign w:val="center"/>
          </w:tcPr>
          <w:p w14:paraId="02408909" w14:textId="77777777" w:rsidR="00C4726A" w:rsidRDefault="00C4726A" w:rsidP="00B034F1">
            <w:pPr>
              <w:widowControl/>
              <w:adjustRightInd w:val="0"/>
              <w:snapToGrid w:val="0"/>
              <w:jc w:val="center"/>
              <w:rPr>
                <w:rFonts w:ascii="宋体" w:hAnsi="宋体" w:cs="宋体" w:hint="eastAsia"/>
                <w:b/>
                <w:szCs w:val="21"/>
              </w:rPr>
            </w:pPr>
            <w:r>
              <w:rPr>
                <w:rFonts w:ascii="宋体" w:hAnsi="宋体" w:cs="宋体" w:hint="eastAsia"/>
                <w:b/>
                <w:bCs/>
                <w:kern w:val="0"/>
                <w:szCs w:val="21"/>
              </w:rPr>
              <w:t>技术要求</w:t>
            </w:r>
          </w:p>
        </w:tc>
        <w:tc>
          <w:tcPr>
            <w:tcW w:w="1120" w:type="dxa"/>
            <w:vAlign w:val="center"/>
          </w:tcPr>
          <w:p w14:paraId="00D5D2CC" w14:textId="77777777" w:rsidR="00C4726A" w:rsidRDefault="00C4726A" w:rsidP="00B034F1">
            <w:pPr>
              <w:widowControl/>
              <w:adjustRightInd w:val="0"/>
              <w:snapToGrid w:val="0"/>
              <w:jc w:val="center"/>
              <w:rPr>
                <w:rFonts w:ascii="宋体" w:hAnsi="宋体" w:cs="宋体" w:hint="eastAsia"/>
                <w:b/>
                <w:szCs w:val="21"/>
              </w:rPr>
            </w:pPr>
            <w:r>
              <w:rPr>
                <w:rFonts w:ascii="宋体" w:hAnsi="宋体" w:cs="宋体" w:hint="eastAsia"/>
                <w:b/>
                <w:szCs w:val="21"/>
              </w:rPr>
              <w:t>投标人响应</w:t>
            </w:r>
          </w:p>
        </w:tc>
      </w:tr>
      <w:tr w:rsidR="00C4726A" w14:paraId="6CD79BD3" w14:textId="77777777" w:rsidTr="008E1CDB">
        <w:trPr>
          <w:trHeight w:val="567"/>
          <w:jc w:val="center"/>
        </w:trPr>
        <w:tc>
          <w:tcPr>
            <w:tcW w:w="855" w:type="dxa"/>
            <w:vAlign w:val="center"/>
          </w:tcPr>
          <w:p w14:paraId="19EB204F" w14:textId="77777777" w:rsidR="00C4726A" w:rsidRPr="001E3DC4" w:rsidRDefault="00C4726A" w:rsidP="00B034F1">
            <w:pPr>
              <w:spacing w:line="360" w:lineRule="exact"/>
              <w:jc w:val="center"/>
              <w:rPr>
                <w:rFonts w:ascii="宋体" w:hAnsi="宋体" w:cs="宋体" w:hint="eastAsia"/>
                <w:szCs w:val="21"/>
              </w:rPr>
            </w:pPr>
            <w:r w:rsidRPr="001E3DC4">
              <w:rPr>
                <w:rFonts w:ascii="宋体" w:hAnsi="宋体" w:cs="宋体" w:hint="eastAsia"/>
                <w:szCs w:val="21"/>
              </w:rPr>
              <w:t>1</w:t>
            </w:r>
          </w:p>
        </w:tc>
        <w:tc>
          <w:tcPr>
            <w:tcW w:w="6652" w:type="dxa"/>
            <w:vAlign w:val="center"/>
          </w:tcPr>
          <w:p w14:paraId="6C432DF5"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一、项目概述</w:t>
            </w:r>
          </w:p>
          <w:p w14:paraId="6846FB7D"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1.1 项目背景</w:t>
            </w:r>
          </w:p>
          <w:p w14:paraId="062AC6CD"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贯彻落实国家“人工智能+”行动部署与浙江省《人工智能赋能高校教育教学创新提质行动方案（2025-2027年）》，积极响应教育部人工智能大模型应用示范行动，我校作为地方本科应用型学校，亟需推动人工智能与教育教学的融合。我校在</w:t>
            </w:r>
            <w:r>
              <w:t>线上智慧课程平台</w:t>
            </w:r>
            <w:r w:rsidRPr="00A85386">
              <w:rPr>
                <w:rFonts w:ascii="宋体" w:hAnsi="宋体" w:cs="宋体" w:hint="eastAsia"/>
                <w:szCs w:val="21"/>
              </w:rPr>
              <w:t>上已有22门全国共享慕课、5门智慧课程等数字化资源基础，本项目旨在对已有课程的AI能力进行升级，构建“智能教学—数据驱动—能力为本”的新型教学体系，支撑高素质应用型人才培养模式的转型升级。</w:t>
            </w:r>
          </w:p>
          <w:p w14:paraId="32195887"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1.2  项目建设意义</w:t>
            </w:r>
          </w:p>
          <w:p w14:paraId="1165F369"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1.进一步引入AI技术，赋能现有课程后续建设及应用。我校现有22门全国共享慕课、5门智慧课程，覆盖全国510所高校。需通过AI技术升级，提升课程交互性与教学智能化水平，服务更广泛师生群体，扩大优质课程资源的辐射面和影响力。</w:t>
            </w:r>
          </w:p>
          <w:p w14:paraId="0F37B7BF"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2.构建智能教学支持系统，满足校内大规模教学需求。为满足校内百余门翻转课、满足万人级学习需求，需构建集AI备课、教研、学习、评估于一体的智能教学支持系统，推动教学模式从传统授课向个性化、探究式转变，重塑教与学的形态。</w:t>
            </w:r>
          </w:p>
          <w:p w14:paraId="6790E17E"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3.响应教育数字化战略，实现教学全流程智能化。通过AI赋能教学全流程，实现教学过程的精准化分析、资源的智能推荐与管理决策的数据支撑，推动教育教学数字化转型纵深发展。</w:t>
            </w:r>
          </w:p>
          <w:p w14:paraId="3C278713"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1.3 项目建设需求</w:t>
            </w:r>
          </w:p>
          <w:p w14:paraId="5375B7BF"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1.全国共享课程AI升级。为</w:t>
            </w:r>
            <w:r>
              <w:rPr>
                <w:rFonts w:ascii="宋体" w:hAnsi="宋体" w:cs="宋体" w:hint="eastAsia"/>
                <w:szCs w:val="21"/>
              </w:rPr>
              <w:t>本校</w:t>
            </w:r>
            <w:r w:rsidRPr="00A85386">
              <w:rPr>
                <w:rFonts w:ascii="宋体" w:hAnsi="宋体" w:cs="宋体" w:hint="eastAsia"/>
                <w:szCs w:val="21"/>
              </w:rPr>
              <w:t>现有</w:t>
            </w:r>
            <w:r>
              <w:rPr>
                <w:rFonts w:ascii="宋体" w:hAnsi="宋体" w:cs="宋体" w:hint="eastAsia"/>
                <w:szCs w:val="21"/>
              </w:rPr>
              <w:t>平台内</w:t>
            </w:r>
            <w:r w:rsidRPr="00A85386">
              <w:rPr>
                <w:rFonts w:ascii="宋体" w:hAnsi="宋体" w:cs="宋体" w:hint="eastAsia"/>
                <w:szCs w:val="21"/>
              </w:rPr>
              <w:t>22门慕课、5门智慧课程新增AI智能助教、AI陪练、周报生成、作业辅导、资源推荐等功能，</w:t>
            </w:r>
            <w:r w:rsidRPr="00A85386">
              <w:rPr>
                <w:rFonts w:ascii="宋体" w:hAnsi="宋体" w:cs="宋体" w:hint="eastAsia"/>
                <w:szCs w:val="21"/>
              </w:rPr>
              <w:lastRenderedPageBreak/>
              <w:t>面向全国选课师生开放使用。除现有存量课程自动升级外，后续新课也会同步升级到最新内容。</w:t>
            </w:r>
          </w:p>
          <w:p w14:paraId="6616FE0A"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2.校内课程AI功能扩展。新增AI智能体（创建、共享、引用）、AI互动室、探究式学习、模型调优、工作台等功能，支持师生开展个性化教学与协作学习。强化AI备课（课件生成、出题）、AI教研（教学设计、知识图谱构建）、AI学习辅导（学情分析、批阅、伴学）等全流程支持。</w:t>
            </w:r>
          </w:p>
          <w:p w14:paraId="1B1CB5CE"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3.平台服务与培训保障。提供课程运营、数据导入、考试提醒、成绩导出等基础服务。每学期组织约10次校级培训，定期开展“师说”教研直播，提升教师智能教学能力。完成22门全国共享慕课及5门智慧课程的AI功能升级，为校内百余门翻转课、超万人次学习提供智能化教学服务。</w:t>
            </w:r>
          </w:p>
          <w:p w14:paraId="37775017"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4.具体指标如下：全国共享慕课AI升级22门，智慧课程AI升级5门，支撑校内翻转课程不少于100门/年，服务师生不少于1万人次/年，校级专题培训每学期不少于10次，系统可用性不低于99.9%，页面响应时间不超过3秒，AI问答响应时间不超过5秒，</w:t>
            </w:r>
            <w:r w:rsidRPr="0060322D">
              <w:rPr>
                <w:rFonts w:ascii="宋体" w:hAnsi="宋体" w:cs="宋体" w:hint="eastAsia"/>
                <w:szCs w:val="21"/>
              </w:rPr>
              <w:t>AI使用token不设上限</w:t>
            </w:r>
            <w:r w:rsidRPr="00A85386">
              <w:rPr>
                <w:rFonts w:ascii="宋体" w:hAnsi="宋体" w:cs="宋体" w:hint="eastAsia"/>
                <w:szCs w:val="21"/>
              </w:rPr>
              <w:t>。</w:t>
            </w:r>
          </w:p>
          <w:p w14:paraId="77485B4B"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1.4 预期成效</w:t>
            </w:r>
          </w:p>
          <w:p w14:paraId="2DE33D64"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1.教学质量提升。实现备课、授课、评价全流程智能化，支持教师依据学情数据调整教学策略，构建“以学生为中心”的高效课堂，提升教学效果与学习体验。</w:t>
            </w:r>
          </w:p>
          <w:p w14:paraId="01B6E399"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2.教师发展支持。通过系统培训与AI教研工具，提升教师信息化教学设计与科研能力，助力教学创新与专业成长，打造适应智能时代的高素质教师队伍。</w:t>
            </w:r>
          </w:p>
          <w:p w14:paraId="604615E2" w14:textId="77777777" w:rsidR="00C4726A" w:rsidRPr="006D644D"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3.人才培养优化。强化学生个性化学习路径与创新实践能力培养，通过AI赋能提升综合素养，增强就业竞争力与产业适应性，为区域经济社会发展输送高质量应用型人才。</w:t>
            </w:r>
          </w:p>
        </w:tc>
        <w:tc>
          <w:tcPr>
            <w:tcW w:w="1120" w:type="dxa"/>
            <w:vAlign w:val="center"/>
          </w:tcPr>
          <w:p w14:paraId="7BC26CDF" w14:textId="77777777" w:rsidR="00C4726A" w:rsidRDefault="00C4726A" w:rsidP="00B034F1">
            <w:pPr>
              <w:spacing w:line="360" w:lineRule="exact"/>
              <w:jc w:val="center"/>
              <w:rPr>
                <w:rFonts w:ascii="宋体" w:hAnsi="宋体" w:cs="宋体" w:hint="eastAsia"/>
                <w:szCs w:val="21"/>
              </w:rPr>
            </w:pPr>
          </w:p>
        </w:tc>
      </w:tr>
      <w:tr w:rsidR="00C4726A" w14:paraId="423B446C" w14:textId="77777777" w:rsidTr="008E1CDB">
        <w:trPr>
          <w:trHeight w:val="567"/>
          <w:jc w:val="center"/>
        </w:trPr>
        <w:tc>
          <w:tcPr>
            <w:tcW w:w="855" w:type="dxa"/>
            <w:vAlign w:val="center"/>
          </w:tcPr>
          <w:p w14:paraId="2681CE63" w14:textId="77777777" w:rsidR="00C4726A" w:rsidRPr="006D644D" w:rsidRDefault="00C4726A" w:rsidP="00B034F1">
            <w:pPr>
              <w:spacing w:line="360" w:lineRule="exact"/>
              <w:jc w:val="center"/>
              <w:rPr>
                <w:rFonts w:ascii="宋体" w:hAnsi="宋体" w:cs="宋体" w:hint="eastAsia"/>
                <w:szCs w:val="21"/>
              </w:rPr>
            </w:pPr>
            <w:r w:rsidRPr="006D644D">
              <w:rPr>
                <w:rFonts w:ascii="宋体" w:hAnsi="宋体" w:cs="宋体" w:hint="eastAsia"/>
                <w:szCs w:val="21"/>
              </w:rPr>
              <w:t>2</w:t>
            </w:r>
          </w:p>
        </w:tc>
        <w:tc>
          <w:tcPr>
            <w:tcW w:w="6652" w:type="dxa"/>
            <w:vAlign w:val="center"/>
          </w:tcPr>
          <w:p w14:paraId="5CD7729F"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二、项目建设内容</w:t>
            </w:r>
          </w:p>
          <w:p w14:paraId="5055229D"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2.1 建设架构</w:t>
            </w:r>
          </w:p>
          <w:p w14:paraId="6D1DCD9B"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本项目聚焦教学场景，围绕“数据—算力—算法”三大核心要素进行建设，整体架构分为三层：</w:t>
            </w:r>
          </w:p>
          <w:p w14:paraId="2B6594B8"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第一层为数字化底座。要求平台已积累海量专业学科知识资源与教学研究成果，构建课程知识库、知识图谱库等基础数据资源，为教学内容组织与呈现奠定扎实基础。</w:t>
            </w:r>
          </w:p>
          <w:p w14:paraId="73070F69"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第二层为智能化基建。要求依托成熟的大模型算力服务，具备强劲的运算性能，为平台运转及教学全流程智能应用提供有力支撑。</w:t>
            </w:r>
          </w:p>
          <w:p w14:paraId="70E734AA"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第三层为开发服务。要求基于通用大模型进行针对性微调，形成适用于教育领域的专属算法模型，成为教学场景AI能力的核心驱动引擎。</w:t>
            </w:r>
          </w:p>
          <w:p w14:paraId="70DC51F8"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围绕AI教学中心升级服务，四大核心教学场景须落地实现：</w:t>
            </w:r>
          </w:p>
          <w:p w14:paraId="4F418CCE"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lastRenderedPageBreak/>
              <w:t>AI教研方面，借助AI工具加速教研创新，覆盖教学设计、教学研讨等环节，须支持知识图谱创建、AI资源整合、自动生成题目与教学预案，助力知识沉淀与教学迭代。</w:t>
            </w:r>
          </w:p>
          <w:p w14:paraId="20C3A277"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AI智课方面，以知识资源为基底，以算力、算法为支撑，支撑智能教学运行全流程——从教案自动生成、课堂智能授课，到作业精准布置、学情深度分析，重塑教与学的传统模式。</w:t>
            </w:r>
          </w:p>
          <w:p w14:paraId="0C3C6ABA"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AI智能体方面，须支持在教学全流程中应用AI智能体，实现学情信息智能推送、教学任务自动化分发等个性化服务，成为教师教学管理的智能助手。</w:t>
            </w:r>
          </w:p>
          <w:p w14:paraId="04D71D98"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AI助学方面，依托数据驱动的个体学习探索功能，基于模型对学科知识的深度理解，为学生打造个性化知识发现路径，助力自主学习，打通“教”“学”双向智能闭环。</w:t>
            </w:r>
          </w:p>
          <w:p w14:paraId="4B96F04A"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2.2 全国共享课程AI升级</w:t>
            </w:r>
          </w:p>
          <w:p w14:paraId="788D16D4"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针对我校现有22门全国共享慕课和5门智慧课程（覆盖全国510所高校），须新增AI智能助教、AI陪练、周报生成、作业辅导、资源推荐等功能，面向全国选课师生开放使用。其中，AI智能助教须为每门课程配置专属助教，支持7×24小时自动回答学生提问，提供课程知识答疑和学习引导。AI陪练须基于课程内容生成智能陪练场景，支持学生进行对话式练习、案例分析、情景模拟等互动学习。周报生成功能须自动汇总学生学习进度、参与度、知识点掌握情况，推送至教师与学生端。作业辅导须支持AI辅助完成作业批阅、错题解析、解题思路引导，提供个性化作业反馈与改进建议。资源推荐须基于学生学习行为数据和课程知识图谱，智能推荐相关学习资源、拓展阅读和前置知识点补漏。通过上述功能升级，提升课程交互性与教学智能化水平，服务更广泛师生群体，扩大我校优质课程资源的辐射面和影响力。</w:t>
            </w:r>
          </w:p>
          <w:p w14:paraId="57B1BBF3"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2.3 校内课程AI功能扩展</w:t>
            </w:r>
          </w:p>
          <w:p w14:paraId="588439B5"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为满足校内百余门翻转课、超万人次学习需求，须构建集AI备课、教研、学习、评估于一体的智能教学支持系统，新增AI智能体、AI互动室、探究式学习、模型调优、工作台等功能，推动教学模式从传统授课向个性化、探究式转变。</w:t>
            </w:r>
          </w:p>
          <w:p w14:paraId="63A6CC30"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AI智能体模块方面，须支持教师根据教学需求自主创建AI智能体（如AI助教、AI学伴、AI督导等），配置角色定位、知识范围、交互风格等参数。同时支持优秀智能体模板在校内共享，教师可直接引用已有智能体配置，降低使用门槛。还须支持在不同课程间跨课程引用智能体，实现优质AI教学资源的复用与推广。</w:t>
            </w:r>
          </w:p>
          <w:p w14:paraId="10F43BCF"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AI互动室模块方面，须支持课堂实时互动、在线讨论、投票问卷、头脑风暴等互动形式，增强课堂参与度。须支持发布探究任务，引导学生进行问题拆解、资料搜集、方案设计等探究式学习活动。同时须支持在</w:t>
            </w:r>
            <w:r w:rsidRPr="00A85386">
              <w:rPr>
                <w:rFonts w:ascii="宋体" w:hAnsi="宋体" w:cs="宋体" w:hint="eastAsia"/>
                <w:szCs w:val="21"/>
              </w:rPr>
              <w:lastRenderedPageBreak/>
              <w:t>线分组、小组讨论、协作任务提交与互评，促进团队协作能力培养。</w:t>
            </w:r>
          </w:p>
          <w:p w14:paraId="04A73D09"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AI备课模块方面，须支持智能课件生成，输入教学目标或知识点即可自动生成课件大纲、内容框架和教学建议，辅助教师快速备课。须支持智能出题，根据课程内容和难度要求自动生成多种题型（选择题、填空题、简答题、案例分析题等）的练习与测试题。还须基于知识图谱自动推荐相关教学素材、视频片段、案例资料，丰富课堂教学内容。</w:t>
            </w:r>
          </w:p>
          <w:p w14:paraId="1EDD24AA"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AI教研模块方面，须支持教学设计优化，AI辅助分析教学设计方案，提供优化建议、教学策略推荐和教学环节改进方案。须支持知识图谱构建，自动从课程教材、课件、习题等材料中抽取知识点及关联关系，生成可视化的课程知识图谱。还须汇聚多维度教学数据，为教研活动提供数据支撑，辅助教学改革决策。</w:t>
            </w:r>
          </w:p>
          <w:p w14:paraId="24D44F8C"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AI学习辅导模块方面，须支持学情分析，实时采集学生课堂参与、作业完成、测验成绩等数据，生成学生画像和学情分析报告，实现教学过程的精准化分析。须支持AI批阅，对主观题进行AI辅助批阅，自动识别关键词和逻辑脉络，生成评分建议和评语。须提供24小时在线AI伴学，支持学生自主提问、学习路径规划、知识薄弱点定向强化，强化学生个性化学习路径。</w:t>
            </w:r>
          </w:p>
          <w:p w14:paraId="7FFC73C4"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工作台模块方面，须提供教师工作台，统一入口管理课程、班级、学生、作业、考试等教学事务，提供教学任务提醒和数据看板。须提供学生工作台，统一入口查看课程安排、学习进度、成绩反馈、学习建议等个人学习数据。须提供管理工作台，呈现校级课程运行数据总览，包含课程使用率、学生参与度、满意度等核心指标，实现管理决策的数据支撑。</w:t>
            </w:r>
          </w:p>
          <w:p w14:paraId="12F2121A"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2.4 平台服务与培训保障</w:t>
            </w:r>
          </w:p>
          <w:p w14:paraId="6BAD3880"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平台基础服务方面，须提供课程日常运营支持，包括课程上下架管理、选课数据统计、运行质量监测等。须协助完成师生信息、选课数据、历史成绩等基础数据的导入与清洗，保障系统初始数据准确完整。须提供考试日程管理、自动提醒、成绩汇总导出等功能，规范考试流程管理。须支持多维度成绩统计与导出，满足学校教务管理系统的数据对接需求。</w:t>
            </w:r>
          </w:p>
          <w:p w14:paraId="6F5D6428" w14:textId="77777777" w:rsidR="00C4726A" w:rsidRPr="006D644D"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教师培训与教研支持方面，每学期须组织不少于10次校级专题培训，涵盖AI教学工具使用、教学设计创新、经验分享等内容，提升教师智能教学能力。定期开展“师说”教研直播活动，邀请校内外教学名师分享AI教学应用经验，形成常态化教研交流机制，助力教师教学创新与专业成长。</w:t>
            </w:r>
          </w:p>
        </w:tc>
        <w:tc>
          <w:tcPr>
            <w:tcW w:w="1120" w:type="dxa"/>
            <w:vAlign w:val="center"/>
          </w:tcPr>
          <w:p w14:paraId="6CD854D4" w14:textId="77777777" w:rsidR="00C4726A" w:rsidRDefault="00C4726A" w:rsidP="00B034F1">
            <w:pPr>
              <w:spacing w:line="360" w:lineRule="exact"/>
              <w:jc w:val="center"/>
              <w:rPr>
                <w:rFonts w:ascii="宋体" w:hAnsi="宋体" w:cs="宋体" w:hint="eastAsia"/>
                <w:szCs w:val="21"/>
              </w:rPr>
            </w:pPr>
          </w:p>
        </w:tc>
      </w:tr>
      <w:tr w:rsidR="00C4726A" w14:paraId="63E62936" w14:textId="77777777" w:rsidTr="008E1CDB">
        <w:trPr>
          <w:trHeight w:val="567"/>
          <w:jc w:val="center"/>
        </w:trPr>
        <w:tc>
          <w:tcPr>
            <w:tcW w:w="855" w:type="dxa"/>
            <w:vAlign w:val="center"/>
          </w:tcPr>
          <w:p w14:paraId="76BCC35D" w14:textId="77777777" w:rsidR="00C4726A" w:rsidRPr="006D644D" w:rsidRDefault="00C4726A" w:rsidP="00B034F1">
            <w:pPr>
              <w:spacing w:line="360" w:lineRule="exact"/>
              <w:jc w:val="center"/>
              <w:rPr>
                <w:rFonts w:ascii="宋体" w:hAnsi="宋体" w:cs="宋体" w:hint="eastAsia"/>
                <w:szCs w:val="21"/>
              </w:rPr>
            </w:pPr>
            <w:r>
              <w:rPr>
                <w:rFonts w:ascii="宋体" w:hAnsi="宋体" w:cs="宋体" w:hint="eastAsia"/>
                <w:szCs w:val="21"/>
              </w:rPr>
              <w:lastRenderedPageBreak/>
              <w:t>3</w:t>
            </w:r>
          </w:p>
        </w:tc>
        <w:tc>
          <w:tcPr>
            <w:tcW w:w="6652" w:type="dxa"/>
            <w:vAlign w:val="center"/>
          </w:tcPr>
          <w:p w14:paraId="429FC8B6"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三、项目技术要求</w:t>
            </w:r>
          </w:p>
          <w:p w14:paraId="06E3C6C3"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3.1 技术架构要求</w:t>
            </w:r>
          </w:p>
          <w:p w14:paraId="6B4CD5BE"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系统须采用B/S架构，支持主流浏览器访问，无需安装客户端插件。须支持公有云或混合云部署，平台服务采用高可用架构设计。前端须采用</w:t>
            </w:r>
            <w:r w:rsidRPr="00A85386">
              <w:rPr>
                <w:rFonts w:ascii="宋体" w:hAnsi="宋体" w:cs="宋体" w:hint="eastAsia"/>
                <w:szCs w:val="21"/>
              </w:rPr>
              <w:lastRenderedPageBreak/>
              <w:t>主流框架，响应式设计，适配PC端和移动端访问。后端须采用微服务架构，支持弹性伸缩，核心服务模块化设计。数据库须支持主流关系型数据库，具备数据备份与恢复机制。AI能力引擎须支持主流大语言模型的接入与调用，具备模型调优能力，支持专属知识库的构建，AI问答须结合课程专属语料，避免通用模型的泛化回答。</w:t>
            </w:r>
          </w:p>
          <w:p w14:paraId="7DB0CEFC"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3.2 AI能力专项要求</w:t>
            </w:r>
          </w:p>
          <w:p w14:paraId="03018838"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平台须支持接入国内主流大模型API，具备模型热切换能力。须具备基于教育领域数据进行模型微调的能力，形成适用于教学场景的专属模型。须具备完善的RAG（检索增强生成）能力，支持上传课程资料构建专属知识库，AI回答须基于课程资料，杜绝模型幻觉。须支持文本、图片、音频、视频等多模态内容的处理与生成。AI对话须支持长上下文记忆，保障多轮对话的连贯性和理解准确性。须具备内容安全过滤机制，自动识别和过滤不当内容，保障学生使用安全。</w:t>
            </w:r>
          </w:p>
          <w:p w14:paraId="6CD38AC2"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3.3 性能要求</w:t>
            </w:r>
          </w:p>
          <w:p w14:paraId="0A7F1A16"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系统须支持单个用户操作请求响应时间不超过3秒，复杂查询或大规模数据检索响应时间不超过10秒。须支持不少于8000人同时在线访问和使用各项功能，确保在学生集中使用平台进行学习、考试等高峰时段系统稳定运行。AI问答交互须流畅，不出现明显卡顿。系统可用性不低于99.9%。</w:t>
            </w:r>
          </w:p>
          <w:p w14:paraId="49186DDF"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3.4 维护性要求</w:t>
            </w:r>
          </w:p>
          <w:p w14:paraId="493BE079" w14:textId="77777777" w:rsidR="00C4726A" w:rsidRPr="006D644D"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系统架构须采用模块化、分层设计，便于对不同功能模块进行独立维护和升级，降低维护成本和风险。须具备完善的监控系统，实时监测系统性能指标、运行状态（如服务器资源利用率、接口调用成功率等），同时提供详细的日志记录功能，便于快速定位和解决系统故障及问题。须支持在线更新软件版本，不影响正常教学活动，更新过程应具备自动检测、下载和安装功能，同时提供回滚机制，以应对更新过程中可能出现的问题。</w:t>
            </w:r>
          </w:p>
        </w:tc>
        <w:tc>
          <w:tcPr>
            <w:tcW w:w="1120" w:type="dxa"/>
            <w:vAlign w:val="center"/>
          </w:tcPr>
          <w:p w14:paraId="191F6158" w14:textId="77777777" w:rsidR="00C4726A" w:rsidRDefault="00C4726A" w:rsidP="00B034F1">
            <w:pPr>
              <w:spacing w:line="360" w:lineRule="exact"/>
              <w:jc w:val="center"/>
              <w:rPr>
                <w:rFonts w:ascii="宋体" w:hAnsi="宋体" w:cs="宋体" w:hint="eastAsia"/>
                <w:szCs w:val="21"/>
              </w:rPr>
            </w:pPr>
          </w:p>
        </w:tc>
      </w:tr>
      <w:tr w:rsidR="00C4726A" w14:paraId="7837FB0F" w14:textId="77777777" w:rsidTr="008E1CDB">
        <w:trPr>
          <w:trHeight w:val="567"/>
          <w:jc w:val="center"/>
        </w:trPr>
        <w:tc>
          <w:tcPr>
            <w:tcW w:w="855" w:type="dxa"/>
            <w:vAlign w:val="center"/>
          </w:tcPr>
          <w:p w14:paraId="0FC7D7F5" w14:textId="77777777" w:rsidR="00C4726A" w:rsidRPr="006D644D" w:rsidRDefault="00C4726A" w:rsidP="00B034F1">
            <w:pPr>
              <w:spacing w:line="360" w:lineRule="exact"/>
              <w:jc w:val="center"/>
              <w:rPr>
                <w:rFonts w:ascii="宋体" w:hAnsi="宋体" w:cs="宋体" w:hint="eastAsia"/>
                <w:szCs w:val="21"/>
              </w:rPr>
            </w:pPr>
            <w:r>
              <w:rPr>
                <w:rFonts w:ascii="宋体" w:hAnsi="宋体" w:cs="宋体" w:hint="eastAsia"/>
                <w:szCs w:val="21"/>
              </w:rPr>
              <w:t>4</w:t>
            </w:r>
          </w:p>
        </w:tc>
        <w:tc>
          <w:tcPr>
            <w:tcW w:w="6652" w:type="dxa"/>
            <w:vAlign w:val="center"/>
          </w:tcPr>
          <w:p w14:paraId="00B49598"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四、项目性能要求</w:t>
            </w:r>
          </w:p>
          <w:p w14:paraId="2ADB958D"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本项目采用云端部署模式，不涉及本地服务器硬件采购，由承建方提供完整的云端基础设施和运维保障。</w:t>
            </w:r>
          </w:p>
          <w:p w14:paraId="450517F1"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云端资源配置方面，应用服务器集群须支持弹性伸缩，满足并发访问需求；数据库服务器须采用主从架构，支持自动故障切换；AI算力资源须配置GPU算力以满足AI模型推理需求，并支持弹性扩展；存储资源须满足课程视频、课件等非结构化数据的存储需求；缓存服务须采用Redis集群以提升系统响应速度；负载均衡须支持四层及七层负载均衡，分发用户请求，保障系统高可用。</w:t>
            </w:r>
          </w:p>
          <w:p w14:paraId="6F745619" w14:textId="77777777" w:rsidR="00C4726A" w:rsidRPr="006D644D"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性能指标方面，系统可用性不低于99.9%，页面响应时间不超过3秒，复杂查询响应不超过10秒，系统并发用户数不少于8000人同时在线，</w:t>
            </w:r>
            <w:r w:rsidRPr="00A85386">
              <w:rPr>
                <w:rFonts w:ascii="宋体" w:hAnsi="宋体" w:cs="宋体" w:hint="eastAsia"/>
                <w:szCs w:val="21"/>
              </w:rPr>
              <w:lastRenderedPageBreak/>
              <w:t>每日自动全量备份，系统故障恢复时间不超过30分钟（RTO），数据丢失不超过5分钟（RPO）。</w:t>
            </w:r>
          </w:p>
        </w:tc>
        <w:tc>
          <w:tcPr>
            <w:tcW w:w="1120" w:type="dxa"/>
            <w:vAlign w:val="center"/>
          </w:tcPr>
          <w:p w14:paraId="5D17E1A2" w14:textId="77777777" w:rsidR="00C4726A" w:rsidRDefault="00C4726A" w:rsidP="00B034F1">
            <w:pPr>
              <w:spacing w:line="360" w:lineRule="exact"/>
              <w:jc w:val="center"/>
              <w:rPr>
                <w:rFonts w:ascii="宋体" w:hAnsi="宋体" w:cs="宋体" w:hint="eastAsia"/>
                <w:szCs w:val="21"/>
              </w:rPr>
            </w:pPr>
          </w:p>
        </w:tc>
      </w:tr>
      <w:tr w:rsidR="00C4726A" w14:paraId="73B4A0C9" w14:textId="77777777" w:rsidTr="008E1CDB">
        <w:trPr>
          <w:trHeight w:val="567"/>
          <w:jc w:val="center"/>
        </w:trPr>
        <w:tc>
          <w:tcPr>
            <w:tcW w:w="855" w:type="dxa"/>
            <w:vAlign w:val="center"/>
          </w:tcPr>
          <w:p w14:paraId="16A76E48" w14:textId="77777777" w:rsidR="00C4726A" w:rsidRDefault="00C4726A" w:rsidP="00B034F1">
            <w:pPr>
              <w:spacing w:line="360" w:lineRule="exact"/>
              <w:jc w:val="center"/>
              <w:rPr>
                <w:rFonts w:ascii="宋体" w:hAnsi="宋体" w:cs="宋体" w:hint="eastAsia"/>
                <w:szCs w:val="21"/>
              </w:rPr>
            </w:pPr>
            <w:r>
              <w:rPr>
                <w:rFonts w:ascii="宋体" w:hAnsi="宋体" w:cs="宋体" w:hint="eastAsia"/>
                <w:szCs w:val="21"/>
              </w:rPr>
              <w:t>5</w:t>
            </w:r>
          </w:p>
        </w:tc>
        <w:tc>
          <w:tcPr>
            <w:tcW w:w="6652" w:type="dxa"/>
            <w:vAlign w:val="center"/>
          </w:tcPr>
          <w:p w14:paraId="303E6F23"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五、项目安全要求</w:t>
            </w:r>
          </w:p>
          <w:p w14:paraId="663A6748"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5</w:t>
            </w:r>
            <w:r w:rsidRPr="00A85386">
              <w:rPr>
                <w:rFonts w:ascii="宋体" w:hAnsi="宋体" w:cs="宋体" w:hint="eastAsia"/>
                <w:szCs w:val="21"/>
              </w:rPr>
              <w:t>.1 安全合规要求</w:t>
            </w:r>
          </w:p>
          <w:p w14:paraId="69991FA1"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平台须通过网络安全等级保护三级测评并每年完成备案，须完成通信管理局三级备案（通保），平台涉及移动应用须完成教育部在线备案，平台涉及人工智能服务须完成深度生成式算法模型备案。</w:t>
            </w:r>
          </w:p>
          <w:p w14:paraId="325F4199"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5</w:t>
            </w:r>
            <w:r w:rsidRPr="00A85386">
              <w:rPr>
                <w:rFonts w:ascii="宋体" w:hAnsi="宋体" w:cs="宋体" w:hint="eastAsia"/>
                <w:szCs w:val="21"/>
              </w:rPr>
              <w:t>.2 部署架构与网络安全</w:t>
            </w:r>
          </w:p>
          <w:p w14:paraId="0B6469D2"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平台须部署于云平台VPC（专有网络），通过访问范围的控制降低安全风险。须实施堡垒机制度，对所有运维人员操作进行严格监管与审计，确保每一次系统访问都留下明确足迹。须采用商用VPN服务，严格管理身份认证和访问权限，只允许经过验证和授权的用户访问敏感数据或关键资源。须具备抗DDoS安全防护能力，减轻大流量攻击带来的风险，保障网站和在线服务的持续可用性。须具备Web应用防火墙，监测和过滤流入应用的恶意流量，防范SQL注入、跨站脚本等攻击。须集中管理和实时分析各类系统日志，任何不寻常的访问模式或疑似恶意行为须能被立即识别并触发预警机制。</w:t>
            </w:r>
          </w:p>
          <w:p w14:paraId="263C4B99"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5</w:t>
            </w:r>
            <w:r w:rsidRPr="00A85386">
              <w:rPr>
                <w:rFonts w:ascii="宋体" w:hAnsi="宋体" w:cs="宋体" w:hint="eastAsia"/>
                <w:szCs w:val="21"/>
              </w:rPr>
              <w:t>.3 数据存储与使用安全</w:t>
            </w:r>
          </w:p>
          <w:p w14:paraId="722CE9CC"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须按照三级等保要求对数据进行加密存储和展示。须与校方共同对用户数据进行分级分类，识别核心数据及重要数据。针对分级分类中的核心数据及重要数据须进行加密存储。数据备份须每周进行完整备份、每天进行增量备份，采用本地备份与异地备份相结合的方式确保数据完整性。每月须进行一次数据恢复演练，验证备份数据的可用性。对应用程序执行过程中产生的敏感数据须实施内存加密保护，确保数据即使在处理过程中也始终处于加密状态。须实施基于角色的访问控制（RBAC）和最小权限原则，确保只有授权用户和系统组件能够访问加密数据，同时记录并监控所有对加密数据的访问尝试。</w:t>
            </w:r>
          </w:p>
          <w:p w14:paraId="4012204F"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5</w:t>
            </w:r>
            <w:r w:rsidRPr="00A85386">
              <w:rPr>
                <w:rFonts w:ascii="宋体" w:hAnsi="宋体" w:cs="宋体" w:hint="eastAsia"/>
                <w:szCs w:val="21"/>
              </w:rPr>
              <w:t>.4 平台内容安全控制</w:t>
            </w:r>
          </w:p>
          <w:p w14:paraId="126E5171"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须实时监控系统运行状态及交互内容，及时发现和处理异常。师生与大模型的交互内容须经过整体安全校验，确保输入内容安全合规。须建立用户反馈举报机制，让用户可以举报含有不良信息的内容并及时处理。须采用机器与人工双重审核机制，机器审核从严，通过安全敏感词库进行关键词拦截、图谱识别内容鉴别、视频关键帧提取进行内容鉴别，人工审核对机器检出的内容进行二次过滤。须利用自然语言处理、图像识别等技术对上传内容进行分析和识别，快速发现含有不良信息的内容并通过内容审核平台进行快速处理。审核方向须覆盖涉政、涉黄、涉暴、广告等维度。</w:t>
            </w:r>
          </w:p>
          <w:p w14:paraId="2D370E41"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5</w:t>
            </w:r>
            <w:r w:rsidRPr="00A85386">
              <w:rPr>
                <w:rFonts w:ascii="宋体" w:hAnsi="宋体" w:cs="宋体" w:hint="eastAsia"/>
                <w:szCs w:val="21"/>
              </w:rPr>
              <w:t>.5 安全审计与渗透测试</w:t>
            </w:r>
          </w:p>
          <w:p w14:paraId="342AA1EA"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lastRenderedPageBreak/>
              <w:t>安全审计范围须覆盖数据库、防火墙、VPN、堡垒机、管理端功能、核心运营功能、服务器等。审计人员范围须覆盖系统管理员、运维人员、研发人员、DBA、核心功能账号、运营人员等。须定期对平台内容进行安全审计并出具审计报告。平台上线前须由专业安全渗透测试团队进行完整、全方位的安全测试，确保无重大安全风险，上线后亦须定期开展安全渗透测试。</w:t>
            </w:r>
          </w:p>
          <w:p w14:paraId="629260BA"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5</w:t>
            </w:r>
            <w:r w:rsidRPr="00A85386">
              <w:rPr>
                <w:rFonts w:ascii="宋体" w:hAnsi="宋体" w:cs="宋体" w:hint="eastAsia"/>
                <w:szCs w:val="21"/>
              </w:rPr>
              <w:t>.6 应急演练</w:t>
            </w:r>
          </w:p>
          <w:p w14:paraId="2495ADCB"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须定期进行安全应急演练，验证安全防护能力和应急响应机制，提前发现平台安全风险，每次演练后须出具演练报告并明确改进措施</w:t>
            </w:r>
          </w:p>
          <w:p w14:paraId="1D38FFA4"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5</w:t>
            </w:r>
            <w:r w:rsidRPr="00A85386">
              <w:rPr>
                <w:rFonts w:ascii="宋体" w:hAnsi="宋体" w:cs="宋体" w:hint="eastAsia"/>
                <w:szCs w:val="21"/>
              </w:rPr>
              <w:t>.7 数据安全</w:t>
            </w:r>
          </w:p>
          <w:p w14:paraId="2EB40794"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教学数据的所有权归学校所有，中标方需承担安全及保密责任。</w:t>
            </w:r>
          </w:p>
        </w:tc>
        <w:tc>
          <w:tcPr>
            <w:tcW w:w="1120" w:type="dxa"/>
            <w:vAlign w:val="center"/>
          </w:tcPr>
          <w:p w14:paraId="4B9379CE" w14:textId="77777777" w:rsidR="00C4726A" w:rsidRDefault="00C4726A" w:rsidP="00B034F1">
            <w:pPr>
              <w:spacing w:line="360" w:lineRule="exact"/>
              <w:jc w:val="center"/>
              <w:rPr>
                <w:rFonts w:ascii="宋体" w:hAnsi="宋体" w:cs="宋体" w:hint="eastAsia"/>
                <w:szCs w:val="21"/>
              </w:rPr>
            </w:pPr>
          </w:p>
        </w:tc>
      </w:tr>
      <w:tr w:rsidR="00C4726A" w14:paraId="3CB0DF3C" w14:textId="77777777" w:rsidTr="008E1CDB">
        <w:trPr>
          <w:trHeight w:val="567"/>
          <w:jc w:val="center"/>
        </w:trPr>
        <w:tc>
          <w:tcPr>
            <w:tcW w:w="855" w:type="dxa"/>
            <w:vAlign w:val="center"/>
          </w:tcPr>
          <w:p w14:paraId="73892DC3" w14:textId="77777777" w:rsidR="00C4726A" w:rsidRDefault="00C4726A" w:rsidP="00B034F1">
            <w:pPr>
              <w:spacing w:line="360" w:lineRule="exact"/>
              <w:jc w:val="center"/>
              <w:rPr>
                <w:rFonts w:ascii="宋体" w:hAnsi="宋体" w:cs="宋体" w:hint="eastAsia"/>
                <w:szCs w:val="21"/>
              </w:rPr>
            </w:pPr>
            <w:r>
              <w:rPr>
                <w:rFonts w:ascii="宋体" w:hAnsi="宋体" w:cs="宋体" w:hint="eastAsia"/>
                <w:szCs w:val="21"/>
              </w:rPr>
              <w:t>6</w:t>
            </w:r>
          </w:p>
        </w:tc>
        <w:tc>
          <w:tcPr>
            <w:tcW w:w="6652" w:type="dxa"/>
            <w:vAlign w:val="center"/>
          </w:tcPr>
          <w:p w14:paraId="70AD7DA9"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六、项目实施方案</w:t>
            </w:r>
          </w:p>
          <w:p w14:paraId="4ABAA4EB"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6</w:t>
            </w:r>
            <w:r w:rsidRPr="00A85386">
              <w:rPr>
                <w:rFonts w:ascii="宋体" w:hAnsi="宋体" w:cs="宋体" w:hint="eastAsia"/>
                <w:szCs w:val="21"/>
              </w:rPr>
              <w:t>.1 项目组织架构</w:t>
            </w:r>
          </w:p>
          <w:p w14:paraId="7555B431"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本项目实行双方协同推进机制。项目领导小组由学校分管校领导及教务处、信息技术中心负责人组成，负责项目总体决策、重大事项协调与资源调配。校方项目负责人由教务处或信息技术中心指定专人担任，负责统筹校内需求、协调各院系配合、把控项目进度、组织验收评审。承建方项目经理负责编制总体实施方案、组建服务团队、管控实施进度、保障交付质量。承建方还须指派项目技术负责人负责平台整体技术方案与架构设计，技术工程师负责系统研发部署调试，平台服务工程师负责平台日常运维与功能测试，售后专员负责项目交付后的售后支持与问题响应。</w:t>
            </w:r>
          </w:p>
          <w:p w14:paraId="73EEC06C"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6</w:t>
            </w:r>
            <w:r w:rsidRPr="00A85386">
              <w:rPr>
                <w:rFonts w:ascii="宋体" w:hAnsi="宋体" w:cs="宋体" w:hint="eastAsia"/>
                <w:szCs w:val="21"/>
              </w:rPr>
              <w:t>.2 实施进度计划</w:t>
            </w:r>
          </w:p>
          <w:p w14:paraId="2958DC8E"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项目工期：合同签订后6个月内完成系统部署并启动试运行工作。</w:t>
            </w:r>
          </w:p>
        </w:tc>
        <w:tc>
          <w:tcPr>
            <w:tcW w:w="1120" w:type="dxa"/>
            <w:vAlign w:val="center"/>
          </w:tcPr>
          <w:p w14:paraId="51120E06" w14:textId="77777777" w:rsidR="00C4726A" w:rsidRDefault="00C4726A" w:rsidP="00B034F1">
            <w:pPr>
              <w:spacing w:line="360" w:lineRule="exact"/>
              <w:jc w:val="center"/>
              <w:rPr>
                <w:rFonts w:ascii="宋体" w:hAnsi="宋体" w:cs="宋体" w:hint="eastAsia"/>
                <w:szCs w:val="21"/>
              </w:rPr>
            </w:pPr>
          </w:p>
        </w:tc>
      </w:tr>
      <w:tr w:rsidR="00C4726A" w14:paraId="17F595A5" w14:textId="77777777" w:rsidTr="008E1CDB">
        <w:trPr>
          <w:trHeight w:val="567"/>
          <w:jc w:val="center"/>
        </w:trPr>
        <w:tc>
          <w:tcPr>
            <w:tcW w:w="855" w:type="dxa"/>
            <w:vAlign w:val="center"/>
          </w:tcPr>
          <w:p w14:paraId="6870DF94" w14:textId="77777777" w:rsidR="00C4726A" w:rsidRDefault="00C4726A" w:rsidP="00B034F1">
            <w:pPr>
              <w:spacing w:line="360" w:lineRule="exact"/>
              <w:jc w:val="center"/>
              <w:rPr>
                <w:rFonts w:ascii="宋体" w:hAnsi="宋体" w:cs="宋体" w:hint="eastAsia"/>
                <w:szCs w:val="21"/>
              </w:rPr>
            </w:pPr>
            <w:r>
              <w:rPr>
                <w:rFonts w:ascii="宋体" w:hAnsi="宋体" w:cs="宋体" w:hint="eastAsia"/>
                <w:szCs w:val="21"/>
              </w:rPr>
              <w:t>7</w:t>
            </w:r>
          </w:p>
        </w:tc>
        <w:tc>
          <w:tcPr>
            <w:tcW w:w="6652" w:type="dxa"/>
            <w:vAlign w:val="center"/>
          </w:tcPr>
          <w:p w14:paraId="4D3E285A"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七、培训要求</w:t>
            </w:r>
          </w:p>
          <w:p w14:paraId="649EDAA3"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7</w:t>
            </w:r>
            <w:r w:rsidRPr="00A85386">
              <w:rPr>
                <w:rFonts w:ascii="宋体" w:hAnsi="宋体" w:cs="宋体" w:hint="eastAsia"/>
                <w:szCs w:val="21"/>
              </w:rPr>
              <w:t>.1 培训对象与内容</w:t>
            </w:r>
          </w:p>
          <w:p w14:paraId="3D36862B"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针对授课教师，培训内容涵盖AI教学理念与教学模式转变、AI备课工具使用、AI助教配置、智能体创建与引用、知识图谱构建、学情数据分析、AI教研工具应用等，采用线下集中培训与线上直播相结合的方式，每学期不少于10次。针对学生群体，培训内容涵盖AI伴学使用、AI陪练操作、探究式学习参与、学习数据查看等，采用线上视频教程与操作指南相结合的方式，于开学季集中推送。针对教务管理人员，培训内容涵盖管理工作台使用、课程运行数据查看与导出、成绩管理、权限配置等，采用线下专题培训方式，每学期开学前组织1次。针对系统管理员及运维人员，培训内容涵盖后台权限配置、数据管理、系统监控、基础故障排查、软硬件配套使用等，采用现场集中授课与实操演练相结合的方式，于试运行阶段完成。</w:t>
            </w:r>
          </w:p>
          <w:p w14:paraId="6FC5E920"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7</w:t>
            </w:r>
            <w:r w:rsidRPr="00A85386">
              <w:rPr>
                <w:rFonts w:ascii="宋体" w:hAnsi="宋体" w:cs="宋体" w:hint="eastAsia"/>
                <w:szCs w:val="21"/>
              </w:rPr>
              <w:t>.2 分类培训方案</w:t>
            </w:r>
          </w:p>
          <w:p w14:paraId="168D51BC"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lastRenderedPageBreak/>
              <w:t>针对不同年龄段和技术基础的教师，须设计分类培训方案。对于年轻教师，重点开展AI技术原理、前沿应用及AI教学工具深度使用培训，使其能够快速将新技术融入教学。对于教龄较长的教师，侧重于AI教学理念、教学模式转变的培训，帮助他们理解如何利用AI提升传统教学效果。</w:t>
            </w:r>
          </w:p>
          <w:p w14:paraId="46855C5C"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7</w:t>
            </w:r>
            <w:r w:rsidRPr="00A85386">
              <w:rPr>
                <w:rFonts w:ascii="宋体" w:hAnsi="宋体" w:cs="宋体" w:hint="eastAsia"/>
                <w:szCs w:val="21"/>
              </w:rPr>
              <w:t>.3 培训保障措施</w:t>
            </w:r>
          </w:p>
          <w:p w14:paraId="0534FEB5"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承建方须配备专业培训讲师，具备丰富的AI教学平台培训经验。须提供完整的操作手册、运维手册、常见问题知识库、视频教程等学习材料。试运行阶段须完成全部初次培训并组织实操考核，同时面向教师开展培训效果问卷调查，收集改进建议，持续优化培训内容。质保期内须提供不限次数远程答疑、版本升级配套免费复训，确保受训人员可独立完成平台使用与日常基础运维工作。</w:t>
            </w:r>
          </w:p>
        </w:tc>
        <w:tc>
          <w:tcPr>
            <w:tcW w:w="1120" w:type="dxa"/>
            <w:vAlign w:val="center"/>
          </w:tcPr>
          <w:p w14:paraId="5D1C0B97" w14:textId="77777777" w:rsidR="00C4726A" w:rsidRDefault="00C4726A" w:rsidP="00B034F1">
            <w:pPr>
              <w:spacing w:line="360" w:lineRule="exact"/>
              <w:jc w:val="center"/>
              <w:rPr>
                <w:rFonts w:ascii="宋体" w:hAnsi="宋体" w:cs="宋体" w:hint="eastAsia"/>
                <w:szCs w:val="21"/>
              </w:rPr>
            </w:pPr>
          </w:p>
        </w:tc>
      </w:tr>
      <w:tr w:rsidR="00C4726A" w14:paraId="2EFE1B4B" w14:textId="77777777" w:rsidTr="008E1CDB">
        <w:trPr>
          <w:trHeight w:val="567"/>
          <w:jc w:val="center"/>
        </w:trPr>
        <w:tc>
          <w:tcPr>
            <w:tcW w:w="855" w:type="dxa"/>
            <w:vAlign w:val="center"/>
          </w:tcPr>
          <w:p w14:paraId="437AA319" w14:textId="77777777" w:rsidR="00C4726A" w:rsidRDefault="00C4726A" w:rsidP="00B034F1">
            <w:pPr>
              <w:spacing w:line="360" w:lineRule="exact"/>
              <w:jc w:val="center"/>
              <w:rPr>
                <w:rFonts w:ascii="宋体" w:hAnsi="宋体" w:cs="宋体" w:hint="eastAsia"/>
                <w:szCs w:val="21"/>
              </w:rPr>
            </w:pPr>
            <w:r>
              <w:rPr>
                <w:rFonts w:ascii="宋体" w:hAnsi="宋体" w:cs="宋体" w:hint="eastAsia"/>
                <w:szCs w:val="21"/>
              </w:rPr>
              <w:t>8</w:t>
            </w:r>
          </w:p>
        </w:tc>
        <w:tc>
          <w:tcPr>
            <w:tcW w:w="6652" w:type="dxa"/>
            <w:vAlign w:val="center"/>
          </w:tcPr>
          <w:p w14:paraId="52CFCCD9"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八、验收方式</w:t>
            </w:r>
          </w:p>
          <w:p w14:paraId="08F287B6"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8</w:t>
            </w:r>
            <w:r w:rsidRPr="00A85386">
              <w:rPr>
                <w:rFonts w:ascii="宋体" w:hAnsi="宋体" w:cs="宋体" w:hint="eastAsia"/>
                <w:szCs w:val="21"/>
              </w:rPr>
              <w:t>.1 验收流程</w:t>
            </w:r>
          </w:p>
          <w:p w14:paraId="5B4D13A7"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本项目采用分阶段验收模式。第一阶段为阶段性到货功能验收，承建方完成软硬件部署及核心功能开发后申请阶段性验收，校方核验设备及基础功能。第二阶段为试运行验收，验收通过后平台开展不少于30天试运行，全程记录运行稳定性，全面开放师生使用。第三阶段为整体竣工验收，试运行无重大故障后，承建方提交全套竣工文档，校方组织验收小组对照合同及建设方案逐项核验设备配置、全部业务功能、系统性能、培训完成情况及维保方案。</w:t>
            </w:r>
          </w:p>
          <w:p w14:paraId="36F7D2E6"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8</w:t>
            </w:r>
            <w:r w:rsidRPr="00A85386">
              <w:rPr>
                <w:rFonts w:ascii="宋体" w:hAnsi="宋体" w:cs="宋体" w:hint="eastAsia"/>
                <w:szCs w:val="21"/>
              </w:rPr>
              <w:t>.2 验收标准</w:t>
            </w:r>
          </w:p>
          <w:p w14:paraId="5C62843D"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所有建设内容须已按需求清单完成开发部署，功能运行正常。22门慕课及5门智慧课程AI功能须全部完成升级并上线运行。系统性能须达到本方案所规定的全部性能指标要求。培训计划须完成，培训材料交付，培训对象掌握平台使用技能。用户手册、管理员手册、技术文档、测试记录、培训档案、验收报告等文档齐全。试运行期内无重大系统故障，一般问题均已修复。</w:t>
            </w:r>
          </w:p>
          <w:p w14:paraId="4A780B53"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验收合格后签署竣工验收报告；存在问题由承建方按要求限期整改复验，全部验收通过后正式交付项目，并开始计算质保维保期限。</w:t>
            </w:r>
          </w:p>
          <w:p w14:paraId="7A574FF5"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8</w:t>
            </w:r>
            <w:r w:rsidRPr="00A85386">
              <w:rPr>
                <w:rFonts w:ascii="宋体" w:hAnsi="宋体" w:cs="宋体" w:hint="eastAsia"/>
                <w:szCs w:val="21"/>
              </w:rPr>
              <w:t>.3 验收交付物清单</w:t>
            </w:r>
          </w:p>
          <w:p w14:paraId="02A35DEC"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验收交付物包括：系统部署及功能说明文档、用户操作手册（教师端、学生端、管理端）、技术维护手册、培训材料（课件、视频教程、培训档案）、系统测试记录、试运行报告、验收申请报告。</w:t>
            </w:r>
          </w:p>
        </w:tc>
        <w:tc>
          <w:tcPr>
            <w:tcW w:w="1120" w:type="dxa"/>
            <w:vAlign w:val="center"/>
          </w:tcPr>
          <w:p w14:paraId="5056DA36" w14:textId="77777777" w:rsidR="00C4726A" w:rsidRDefault="00C4726A" w:rsidP="00B034F1">
            <w:pPr>
              <w:spacing w:line="360" w:lineRule="exact"/>
              <w:jc w:val="center"/>
              <w:rPr>
                <w:rFonts w:ascii="宋体" w:hAnsi="宋体" w:cs="宋体" w:hint="eastAsia"/>
                <w:szCs w:val="21"/>
              </w:rPr>
            </w:pPr>
          </w:p>
        </w:tc>
      </w:tr>
      <w:tr w:rsidR="00C4726A" w14:paraId="059995C3" w14:textId="77777777" w:rsidTr="008E1CDB">
        <w:trPr>
          <w:trHeight w:val="567"/>
          <w:jc w:val="center"/>
        </w:trPr>
        <w:tc>
          <w:tcPr>
            <w:tcW w:w="855" w:type="dxa"/>
            <w:vAlign w:val="center"/>
          </w:tcPr>
          <w:p w14:paraId="6569D646" w14:textId="77777777" w:rsidR="00C4726A" w:rsidRDefault="00C4726A" w:rsidP="00B034F1">
            <w:pPr>
              <w:spacing w:line="360" w:lineRule="exact"/>
              <w:jc w:val="center"/>
              <w:rPr>
                <w:rFonts w:ascii="宋体" w:hAnsi="宋体" w:cs="宋体" w:hint="eastAsia"/>
                <w:szCs w:val="21"/>
              </w:rPr>
            </w:pPr>
            <w:r>
              <w:rPr>
                <w:rFonts w:ascii="宋体" w:hAnsi="宋体" w:cs="宋体" w:hint="eastAsia"/>
                <w:szCs w:val="21"/>
              </w:rPr>
              <w:t>9</w:t>
            </w:r>
          </w:p>
        </w:tc>
        <w:tc>
          <w:tcPr>
            <w:tcW w:w="6652" w:type="dxa"/>
            <w:vAlign w:val="center"/>
          </w:tcPr>
          <w:p w14:paraId="284E26F4"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hint="eastAsia"/>
                <w:szCs w:val="21"/>
              </w:rPr>
              <w:t>九</w:t>
            </w:r>
            <w:r w:rsidRPr="00A85386">
              <w:rPr>
                <w:rFonts w:ascii="宋体" w:hAnsi="宋体" w:cs="宋体" w:hint="eastAsia"/>
                <w:szCs w:val="21"/>
              </w:rPr>
              <w:t>、维保方式</w:t>
            </w:r>
          </w:p>
          <w:p w14:paraId="59392B37"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9</w:t>
            </w:r>
            <w:r w:rsidRPr="00A85386">
              <w:rPr>
                <w:rFonts w:ascii="宋体" w:hAnsi="宋体" w:cs="宋体" w:hint="eastAsia"/>
                <w:szCs w:val="21"/>
              </w:rPr>
              <w:t>.1 维保模式与服务内容</w:t>
            </w:r>
          </w:p>
          <w:p w14:paraId="013BCF40"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本项目采用“远程为主、按需到场”的维保模式。远程技术支持方面，须提供7×24小时远程技术支持，建立专属运维服务群、服务热线、工</w:t>
            </w:r>
            <w:r w:rsidRPr="00A85386">
              <w:rPr>
                <w:rFonts w:ascii="宋体" w:hAnsi="宋体" w:cs="宋体" w:hint="eastAsia"/>
                <w:szCs w:val="21"/>
              </w:rPr>
              <w:lastRenderedPageBreak/>
              <w:t>单系统，所有问题线上工单登记，远程优先处置。现场上门服务方面，一般故障远程解决，重大系统故障或数据丢失等紧急情况，工程师须在4小时内抵达现场排查修复。定期巡检方面，每季度进行1次现场全面巡检，出具系统健康巡检报告；每年进行1次完整性能评估与安全检测。</w:t>
            </w:r>
          </w:p>
          <w:p w14:paraId="6E8A7DCC"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平台运行维护方面，须保障平台7×24小时稳定运行，包括服务器监控、应用性能监控、日志巡检、故障排查与修复。AI模型持续优化方面，须基于实际使用数据持续优化AI问答效果，提升回答准确率和用户体验。漏洞修复与安全更新方面，须定期进行安全漏洞扫描，发现漏洞后及时修复。数据备份与恢复方面，须每日自动备份数据，定期验证备份可恢复性。功能优化迭代方面，须根据校方使用反馈对现有功能进行持续优化和改进（不含新增功能模块）。</w:t>
            </w:r>
          </w:p>
          <w:p w14:paraId="5208FA1D"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9</w:t>
            </w:r>
            <w:r w:rsidRPr="00A85386">
              <w:rPr>
                <w:rFonts w:ascii="宋体" w:hAnsi="宋体" w:cs="宋体" w:hint="eastAsia"/>
                <w:szCs w:val="21"/>
              </w:rPr>
              <w:t>.2 服务响应时效</w:t>
            </w:r>
          </w:p>
          <w:p w14:paraId="3D700B6B"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问题分级方面，一级问题为系统无法访问、核心功能不可用、影响大面积教学，要求响应时间不超过30分钟，解决时限不超过4小时。二级问题为部分功能异常、影响部分用户正常使用，要求响应时间不超过2小时，解决时限不超过24小时。三级问题为非核心功能问题、不影响正常使用，要求响应时间不超过8小时，解决时限不超过3个工作日。四级问题为功能咨询、优化建议、一般问题，要求响应时间不超过24小时，解决时限不超过5个工作日。</w:t>
            </w:r>
          </w:p>
          <w:p w14:paraId="0E72DC65" w14:textId="77777777" w:rsidR="00C4726A" w:rsidRPr="00A85386" w:rsidRDefault="00C4726A" w:rsidP="00B034F1">
            <w:pPr>
              <w:spacing w:line="360" w:lineRule="exact"/>
              <w:textAlignment w:val="center"/>
              <w:rPr>
                <w:rFonts w:ascii="宋体" w:hAnsi="宋体" w:cs="宋体" w:hint="eastAsia"/>
                <w:szCs w:val="21"/>
              </w:rPr>
            </w:pPr>
            <w:r>
              <w:rPr>
                <w:rFonts w:ascii="宋体" w:hAnsi="宋体" w:cs="宋体"/>
                <w:szCs w:val="21"/>
              </w:rPr>
              <w:t>9</w:t>
            </w:r>
            <w:r w:rsidRPr="00A85386">
              <w:rPr>
                <w:rFonts w:ascii="宋体" w:hAnsi="宋体" w:cs="宋体" w:hint="eastAsia"/>
                <w:szCs w:val="21"/>
              </w:rPr>
              <w:t>.3 质保期与续约</w:t>
            </w:r>
          </w:p>
          <w:p w14:paraId="677DBDF8" w14:textId="77777777" w:rsidR="00C4726A" w:rsidRPr="00A85386" w:rsidRDefault="00C4726A" w:rsidP="00B034F1">
            <w:pPr>
              <w:spacing w:line="360" w:lineRule="exact"/>
              <w:textAlignment w:val="center"/>
              <w:rPr>
                <w:rFonts w:ascii="宋体" w:hAnsi="宋体" w:cs="宋体" w:hint="eastAsia"/>
                <w:szCs w:val="21"/>
              </w:rPr>
            </w:pPr>
            <w:r w:rsidRPr="00A85386">
              <w:rPr>
                <w:rFonts w:ascii="宋体" w:hAnsi="宋体" w:cs="宋体" w:hint="eastAsia"/>
                <w:szCs w:val="21"/>
              </w:rPr>
              <w:t>本项目质保期为终验合格之日起终身质保。质保期内免费提供本方案所列全部维保服务，不另行收费。质保期内免费提供同版本内所有功能升级，重大版本升级另行协商。</w:t>
            </w:r>
          </w:p>
        </w:tc>
        <w:tc>
          <w:tcPr>
            <w:tcW w:w="1120" w:type="dxa"/>
            <w:vAlign w:val="center"/>
          </w:tcPr>
          <w:p w14:paraId="5DEDC489" w14:textId="77777777" w:rsidR="00C4726A" w:rsidRDefault="00C4726A" w:rsidP="00B034F1">
            <w:pPr>
              <w:spacing w:line="360" w:lineRule="exact"/>
              <w:jc w:val="center"/>
              <w:rPr>
                <w:rFonts w:ascii="宋体" w:hAnsi="宋体" w:cs="宋体" w:hint="eastAsia"/>
                <w:szCs w:val="21"/>
              </w:rPr>
            </w:pPr>
          </w:p>
        </w:tc>
      </w:tr>
    </w:tbl>
    <w:p w14:paraId="70131315" w14:textId="77777777" w:rsidR="00C4726A" w:rsidRPr="005C1D4D" w:rsidRDefault="00C4726A" w:rsidP="00C4726A">
      <w:pPr>
        <w:topLinePunct/>
        <w:spacing w:line="276" w:lineRule="auto"/>
        <w:rPr>
          <w:rFonts w:ascii="宋体" w:hAnsi="宋体" w:cs="宋体" w:hint="eastAsia"/>
          <w:b/>
          <w:bCs/>
          <w:szCs w:val="21"/>
        </w:rPr>
      </w:pPr>
    </w:p>
    <w:p w14:paraId="26D00424" w14:textId="77777777" w:rsidR="00C4726A" w:rsidRPr="002D594C" w:rsidRDefault="00C4726A" w:rsidP="00C4726A">
      <w:pPr>
        <w:topLinePunct/>
        <w:spacing w:line="480" w:lineRule="auto"/>
      </w:pPr>
      <w:r w:rsidRPr="000B19CD">
        <w:rPr>
          <w:rFonts w:ascii="宋体" w:hAnsi="宋体" w:cs="宋体" w:hint="eastAsia"/>
          <w:b/>
          <w:bCs/>
          <w:szCs w:val="21"/>
        </w:rPr>
        <w:t>二、商务条款要求</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874"/>
        <w:gridCol w:w="6391"/>
      </w:tblGrid>
      <w:tr w:rsidR="00C4726A" w14:paraId="04E334FF" w14:textId="77777777" w:rsidTr="00B034F1">
        <w:trPr>
          <w:trHeight w:val="516"/>
          <w:jc w:val="center"/>
        </w:trPr>
        <w:tc>
          <w:tcPr>
            <w:tcW w:w="466" w:type="pct"/>
            <w:vAlign w:val="center"/>
          </w:tcPr>
          <w:p w14:paraId="153BA821" w14:textId="77777777" w:rsidR="00C4726A" w:rsidRDefault="00C4726A" w:rsidP="00B034F1">
            <w:pPr>
              <w:adjustRightInd w:val="0"/>
              <w:snapToGrid w:val="0"/>
              <w:jc w:val="center"/>
              <w:rPr>
                <w:rFonts w:ascii="宋体" w:hAnsi="宋体" w:cs="宋体" w:hint="eastAsia"/>
                <w:szCs w:val="21"/>
              </w:rPr>
            </w:pPr>
            <w:r>
              <w:rPr>
                <w:rFonts w:ascii="宋体" w:hAnsi="宋体" w:cs="宋体" w:hint="eastAsia"/>
                <w:szCs w:val="21"/>
              </w:rPr>
              <w:t>序号</w:t>
            </w:r>
          </w:p>
        </w:tc>
        <w:tc>
          <w:tcPr>
            <w:tcW w:w="1028" w:type="pct"/>
            <w:vAlign w:val="center"/>
          </w:tcPr>
          <w:p w14:paraId="2CADC5AB" w14:textId="77777777" w:rsidR="00C4726A" w:rsidRPr="002D594C" w:rsidRDefault="00C4726A" w:rsidP="00B034F1">
            <w:pPr>
              <w:adjustRightInd w:val="0"/>
              <w:snapToGrid w:val="0"/>
              <w:jc w:val="center"/>
              <w:rPr>
                <w:rFonts w:ascii="宋体" w:hAnsi="宋体" w:cs="宋体" w:hint="eastAsia"/>
                <w:szCs w:val="21"/>
              </w:rPr>
            </w:pPr>
            <w:r w:rsidRPr="002D594C">
              <w:rPr>
                <w:rFonts w:ascii="宋体" w:hAnsi="宋体" w:cs="宋体" w:hint="eastAsia"/>
                <w:szCs w:val="21"/>
              </w:rPr>
              <w:t>项目</w:t>
            </w:r>
          </w:p>
        </w:tc>
        <w:tc>
          <w:tcPr>
            <w:tcW w:w="3505" w:type="pct"/>
            <w:vAlign w:val="center"/>
          </w:tcPr>
          <w:p w14:paraId="2184F622" w14:textId="77777777" w:rsidR="00C4726A" w:rsidRPr="002D594C" w:rsidRDefault="00C4726A" w:rsidP="00B034F1">
            <w:pPr>
              <w:adjustRightInd w:val="0"/>
              <w:snapToGrid w:val="0"/>
              <w:jc w:val="center"/>
              <w:rPr>
                <w:rFonts w:ascii="宋体" w:hAnsi="宋体" w:cs="宋体" w:hint="eastAsia"/>
                <w:szCs w:val="21"/>
              </w:rPr>
            </w:pPr>
            <w:r w:rsidRPr="002D594C">
              <w:rPr>
                <w:rFonts w:ascii="宋体" w:hAnsi="宋体" w:cs="宋体" w:hint="eastAsia"/>
                <w:szCs w:val="21"/>
              </w:rPr>
              <w:t>具体要求</w:t>
            </w:r>
          </w:p>
        </w:tc>
      </w:tr>
      <w:tr w:rsidR="00C4726A" w14:paraId="689AAD56" w14:textId="77777777" w:rsidTr="00B034F1">
        <w:trPr>
          <w:trHeight w:val="378"/>
          <w:jc w:val="center"/>
        </w:trPr>
        <w:tc>
          <w:tcPr>
            <w:tcW w:w="466" w:type="pct"/>
            <w:vAlign w:val="center"/>
          </w:tcPr>
          <w:p w14:paraId="1B74C86C" w14:textId="77777777" w:rsidR="00C4726A" w:rsidRDefault="00C4726A" w:rsidP="00B034F1">
            <w:pPr>
              <w:adjustRightInd w:val="0"/>
              <w:snapToGrid w:val="0"/>
              <w:jc w:val="center"/>
              <w:rPr>
                <w:rFonts w:ascii="宋体" w:hAnsi="宋体" w:cs="宋体" w:hint="eastAsia"/>
                <w:szCs w:val="21"/>
              </w:rPr>
            </w:pPr>
            <w:r>
              <w:rPr>
                <w:rFonts w:ascii="宋体" w:hAnsi="宋体" w:cs="宋体" w:hint="eastAsia"/>
                <w:szCs w:val="21"/>
              </w:rPr>
              <w:t>1</w:t>
            </w:r>
          </w:p>
        </w:tc>
        <w:tc>
          <w:tcPr>
            <w:tcW w:w="1028" w:type="pct"/>
            <w:vAlign w:val="center"/>
          </w:tcPr>
          <w:p w14:paraId="6A398A09" w14:textId="77777777" w:rsidR="00C4726A" w:rsidRPr="002D594C" w:rsidRDefault="00C4726A" w:rsidP="00B034F1">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付款条件</w:t>
            </w:r>
          </w:p>
        </w:tc>
        <w:tc>
          <w:tcPr>
            <w:tcW w:w="3505" w:type="pct"/>
            <w:vAlign w:val="center"/>
          </w:tcPr>
          <w:p w14:paraId="3C715AF4" w14:textId="77777777" w:rsidR="00C4726A" w:rsidRPr="00A85386" w:rsidRDefault="00C4726A" w:rsidP="00B034F1">
            <w:pPr>
              <w:adjustRightInd w:val="0"/>
              <w:snapToGrid w:val="0"/>
              <w:rPr>
                <w:rFonts w:ascii="宋体" w:hAnsi="宋体" w:cs="宋体" w:hint="eastAsia"/>
                <w:szCs w:val="21"/>
              </w:rPr>
            </w:pPr>
            <w:r w:rsidRPr="00A85386">
              <w:rPr>
                <w:rFonts w:ascii="宋体" w:hAnsi="宋体" w:cs="宋体" w:hint="eastAsia"/>
                <w:szCs w:val="21"/>
              </w:rPr>
              <w:t>1.项目合同签订完成且采购人收到中标方开具的全额发票后，甲方支付乙方合同总价的30%；</w:t>
            </w:r>
          </w:p>
          <w:p w14:paraId="63BB1AC1" w14:textId="77777777" w:rsidR="00C4726A" w:rsidRPr="00A85386" w:rsidRDefault="00C4726A" w:rsidP="00B034F1">
            <w:pPr>
              <w:adjustRightInd w:val="0"/>
              <w:snapToGrid w:val="0"/>
              <w:rPr>
                <w:rFonts w:ascii="宋体" w:hAnsi="宋体" w:cs="宋体" w:hint="eastAsia"/>
                <w:szCs w:val="21"/>
              </w:rPr>
            </w:pPr>
            <w:r w:rsidRPr="00A85386">
              <w:rPr>
                <w:rFonts w:ascii="宋体" w:hAnsi="宋体" w:cs="宋体" w:hint="eastAsia"/>
                <w:szCs w:val="21"/>
              </w:rPr>
              <w:t>3.项目验收通过后，甲方支付乙方合同总价的65%；</w:t>
            </w:r>
          </w:p>
          <w:p w14:paraId="1BFE4F55" w14:textId="77777777" w:rsidR="00C4726A" w:rsidRPr="00A85386" w:rsidRDefault="00C4726A" w:rsidP="00B034F1">
            <w:pPr>
              <w:adjustRightInd w:val="0"/>
              <w:snapToGrid w:val="0"/>
              <w:rPr>
                <w:rFonts w:ascii="宋体" w:hAnsi="宋体" w:cs="宋体" w:hint="eastAsia"/>
                <w:szCs w:val="21"/>
              </w:rPr>
            </w:pPr>
            <w:r w:rsidRPr="00A85386">
              <w:rPr>
                <w:rFonts w:ascii="宋体" w:hAnsi="宋体" w:cs="宋体" w:hint="eastAsia"/>
                <w:szCs w:val="21"/>
              </w:rPr>
              <w:t>4.剩余合同总价的5%作为质量保证金，系统验收满1年后，如系统稳定运行且双方无异议，由乙方提出，甲方无息支付乙方。</w:t>
            </w:r>
          </w:p>
          <w:p w14:paraId="063634F7" w14:textId="77777777" w:rsidR="00C4726A" w:rsidRPr="002D594C" w:rsidRDefault="00C4726A" w:rsidP="00B034F1">
            <w:pPr>
              <w:adjustRightInd w:val="0"/>
              <w:snapToGrid w:val="0"/>
              <w:rPr>
                <w:rFonts w:ascii="宋体" w:hAnsi="宋体" w:cs="宋体" w:hint="eastAsia"/>
                <w:szCs w:val="21"/>
              </w:rPr>
            </w:pPr>
            <w:r w:rsidRPr="00A85386">
              <w:rPr>
                <w:rFonts w:ascii="宋体" w:hAnsi="宋体" w:cs="宋体" w:hint="eastAsia"/>
                <w:szCs w:val="21"/>
              </w:rPr>
              <w:t>注：乙方不提出验收、支付的，不予受理。以上支付如遇招标方假期、关账等原因，则顺延。</w:t>
            </w:r>
          </w:p>
        </w:tc>
      </w:tr>
      <w:tr w:rsidR="00C4726A" w14:paraId="782AEF43" w14:textId="77777777" w:rsidTr="00B034F1">
        <w:trPr>
          <w:trHeight w:val="383"/>
          <w:jc w:val="center"/>
        </w:trPr>
        <w:tc>
          <w:tcPr>
            <w:tcW w:w="466" w:type="pct"/>
            <w:vAlign w:val="center"/>
          </w:tcPr>
          <w:p w14:paraId="10F8B2A2" w14:textId="77777777" w:rsidR="00C4726A" w:rsidRDefault="00C4726A" w:rsidP="00B034F1">
            <w:pPr>
              <w:adjustRightInd w:val="0"/>
              <w:snapToGrid w:val="0"/>
              <w:jc w:val="center"/>
              <w:rPr>
                <w:rFonts w:ascii="宋体" w:hAnsi="宋体" w:cs="宋体" w:hint="eastAsia"/>
                <w:szCs w:val="21"/>
              </w:rPr>
            </w:pPr>
            <w:r>
              <w:rPr>
                <w:rFonts w:ascii="宋体" w:hAnsi="宋体" w:cs="宋体" w:hint="eastAsia"/>
                <w:szCs w:val="21"/>
              </w:rPr>
              <w:t>2</w:t>
            </w:r>
          </w:p>
        </w:tc>
        <w:tc>
          <w:tcPr>
            <w:tcW w:w="1028" w:type="pct"/>
            <w:vAlign w:val="center"/>
          </w:tcPr>
          <w:p w14:paraId="2FE9A407" w14:textId="77777777" w:rsidR="00C4726A" w:rsidRPr="002D594C" w:rsidRDefault="00C4726A" w:rsidP="00B034F1">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最高限价</w:t>
            </w:r>
          </w:p>
        </w:tc>
        <w:tc>
          <w:tcPr>
            <w:tcW w:w="3505" w:type="pct"/>
            <w:vAlign w:val="center"/>
          </w:tcPr>
          <w:p w14:paraId="31467CB5" w14:textId="77777777" w:rsidR="00C4726A" w:rsidRPr="002D594C" w:rsidRDefault="00C4726A" w:rsidP="00B034F1">
            <w:pPr>
              <w:adjustRightInd w:val="0"/>
              <w:snapToGrid w:val="0"/>
              <w:jc w:val="left"/>
              <w:rPr>
                <w:rFonts w:ascii="宋体" w:hAnsi="宋体" w:cs="宋体" w:hint="eastAsia"/>
                <w:szCs w:val="21"/>
              </w:rPr>
            </w:pPr>
            <w:r w:rsidRPr="002D594C">
              <w:rPr>
                <w:rFonts w:ascii="宋体" w:hAnsi="宋体" w:cs="宋体" w:hint="eastAsia"/>
                <w:szCs w:val="21"/>
              </w:rPr>
              <w:t>人民币</w:t>
            </w:r>
            <w:r w:rsidRPr="004C24CE">
              <w:rPr>
                <w:rFonts w:ascii="宋体" w:hAnsi="宋体" w:cs="宋体" w:hint="eastAsia"/>
                <w:szCs w:val="21"/>
                <w:u w:val="single"/>
              </w:rPr>
              <w:t xml:space="preserve"> </w:t>
            </w:r>
            <w:r w:rsidRPr="004C24CE">
              <w:rPr>
                <w:rFonts w:ascii="宋体" w:hAnsi="宋体" w:cs="宋体"/>
                <w:szCs w:val="21"/>
                <w:u w:val="single"/>
              </w:rPr>
              <w:t xml:space="preserve"> 4.9 </w:t>
            </w:r>
            <w:r w:rsidRPr="002D594C">
              <w:rPr>
                <w:rFonts w:ascii="宋体" w:hAnsi="宋体" w:cs="宋体" w:hint="eastAsia"/>
                <w:szCs w:val="21"/>
              </w:rPr>
              <w:t>万元，投标报价超过最高限价的作无效标处理</w:t>
            </w:r>
          </w:p>
        </w:tc>
      </w:tr>
      <w:tr w:rsidR="00C4726A" w14:paraId="127953D5" w14:textId="77777777" w:rsidTr="00B034F1">
        <w:trPr>
          <w:trHeight w:val="645"/>
          <w:jc w:val="center"/>
        </w:trPr>
        <w:tc>
          <w:tcPr>
            <w:tcW w:w="466" w:type="pct"/>
            <w:vAlign w:val="center"/>
          </w:tcPr>
          <w:p w14:paraId="2229D06F" w14:textId="77777777" w:rsidR="00C4726A" w:rsidRDefault="00C4726A" w:rsidP="00B034F1">
            <w:pPr>
              <w:adjustRightInd w:val="0"/>
              <w:snapToGrid w:val="0"/>
              <w:jc w:val="center"/>
              <w:rPr>
                <w:rFonts w:ascii="宋体" w:hAnsi="宋体" w:hint="eastAsia"/>
                <w:szCs w:val="21"/>
              </w:rPr>
            </w:pPr>
            <w:r>
              <w:rPr>
                <w:rFonts w:ascii="宋体" w:hAnsi="宋体" w:hint="eastAsia"/>
                <w:szCs w:val="21"/>
              </w:rPr>
              <w:t>3</w:t>
            </w:r>
          </w:p>
        </w:tc>
        <w:tc>
          <w:tcPr>
            <w:tcW w:w="1028" w:type="pct"/>
            <w:vAlign w:val="center"/>
          </w:tcPr>
          <w:p w14:paraId="392DE5CD" w14:textId="77777777" w:rsidR="00C4726A" w:rsidRPr="002D594C" w:rsidRDefault="00C4726A" w:rsidP="00B034F1">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质保期</w:t>
            </w:r>
          </w:p>
        </w:tc>
        <w:tc>
          <w:tcPr>
            <w:tcW w:w="3505" w:type="pct"/>
            <w:vAlign w:val="center"/>
          </w:tcPr>
          <w:p w14:paraId="30D5BB25" w14:textId="77777777" w:rsidR="00C4726A" w:rsidRPr="002D594C" w:rsidRDefault="00C4726A" w:rsidP="00B034F1">
            <w:pPr>
              <w:adjustRightInd w:val="0"/>
              <w:snapToGrid w:val="0"/>
              <w:jc w:val="left"/>
              <w:rPr>
                <w:rFonts w:ascii="宋体" w:hAnsi="宋体" w:cs="宋体" w:hint="eastAsia"/>
                <w:szCs w:val="21"/>
              </w:rPr>
            </w:pPr>
            <w:r w:rsidRPr="00A85386">
              <w:rPr>
                <w:rFonts w:ascii="宋体" w:hAnsi="宋体" w:cs="宋体" w:hint="eastAsia"/>
                <w:szCs w:val="21"/>
              </w:rPr>
              <w:t>本项目质保期为终验合格之日起终身质保。质保期内免费提供本方案所列全部维保服务，不另行收费。质保期内免费提供同版本内所有功能升级，重大版本升级另行协商。</w:t>
            </w:r>
          </w:p>
        </w:tc>
      </w:tr>
      <w:tr w:rsidR="00C4726A" w14:paraId="4B860944" w14:textId="77777777" w:rsidTr="00B034F1">
        <w:trPr>
          <w:trHeight w:val="408"/>
          <w:jc w:val="center"/>
        </w:trPr>
        <w:tc>
          <w:tcPr>
            <w:tcW w:w="466" w:type="pct"/>
            <w:vAlign w:val="center"/>
          </w:tcPr>
          <w:p w14:paraId="5391E09A" w14:textId="77777777" w:rsidR="00C4726A" w:rsidRDefault="00C4726A" w:rsidP="00B034F1">
            <w:pPr>
              <w:adjustRightInd w:val="0"/>
              <w:snapToGrid w:val="0"/>
              <w:jc w:val="center"/>
              <w:rPr>
                <w:rFonts w:ascii="宋体" w:hAnsi="宋体" w:cs="宋体" w:hint="eastAsia"/>
                <w:szCs w:val="21"/>
              </w:rPr>
            </w:pPr>
            <w:r>
              <w:rPr>
                <w:rFonts w:ascii="宋体" w:hAnsi="宋体" w:cs="宋体" w:hint="eastAsia"/>
                <w:szCs w:val="21"/>
              </w:rPr>
              <w:t>4</w:t>
            </w:r>
          </w:p>
        </w:tc>
        <w:tc>
          <w:tcPr>
            <w:tcW w:w="1028" w:type="pct"/>
            <w:vAlign w:val="center"/>
          </w:tcPr>
          <w:p w14:paraId="1E626610" w14:textId="77777777" w:rsidR="00C4726A" w:rsidRPr="002D594C" w:rsidRDefault="00C4726A" w:rsidP="00B034F1">
            <w:pPr>
              <w:adjustRightInd w:val="0"/>
              <w:snapToGrid w:val="0"/>
              <w:jc w:val="center"/>
              <w:rPr>
                <w:rFonts w:ascii="宋体" w:hAnsi="宋体" w:cs="宋体" w:hint="eastAsia"/>
                <w:szCs w:val="21"/>
              </w:rPr>
            </w:pPr>
            <w:r w:rsidRPr="002D594C">
              <w:rPr>
                <w:rFonts w:ascii="宋体" w:hAnsi="宋体" w:cs="宋体" w:hint="eastAsia"/>
                <w:szCs w:val="21"/>
              </w:rPr>
              <w:t>工期要求</w:t>
            </w:r>
          </w:p>
        </w:tc>
        <w:tc>
          <w:tcPr>
            <w:tcW w:w="3505" w:type="pct"/>
            <w:vAlign w:val="center"/>
          </w:tcPr>
          <w:p w14:paraId="3FF23FCA" w14:textId="77777777" w:rsidR="00C4726A" w:rsidRPr="002D594C" w:rsidRDefault="00C4726A" w:rsidP="00B034F1">
            <w:pPr>
              <w:adjustRightInd w:val="0"/>
              <w:snapToGrid w:val="0"/>
              <w:jc w:val="left"/>
              <w:rPr>
                <w:rFonts w:ascii="宋体" w:hAnsi="宋体" w:cs="宋体" w:hint="eastAsia"/>
                <w:szCs w:val="21"/>
              </w:rPr>
            </w:pPr>
            <w:r w:rsidRPr="00A85386">
              <w:rPr>
                <w:rFonts w:ascii="宋体" w:hAnsi="宋体" w:cs="宋体" w:hint="eastAsia"/>
                <w:szCs w:val="21"/>
              </w:rPr>
              <w:t>合同签订后6个月内完成系统部署并启动试运行工作。</w:t>
            </w:r>
          </w:p>
        </w:tc>
      </w:tr>
      <w:tr w:rsidR="00C4726A" w14:paraId="5E5302CA" w14:textId="77777777" w:rsidTr="00B034F1">
        <w:trPr>
          <w:trHeight w:val="408"/>
          <w:jc w:val="center"/>
        </w:trPr>
        <w:tc>
          <w:tcPr>
            <w:tcW w:w="466" w:type="pct"/>
            <w:vAlign w:val="center"/>
          </w:tcPr>
          <w:p w14:paraId="701E4A38" w14:textId="77777777" w:rsidR="00C4726A" w:rsidRDefault="00C4726A" w:rsidP="00B034F1">
            <w:pPr>
              <w:adjustRightInd w:val="0"/>
              <w:snapToGrid w:val="0"/>
              <w:jc w:val="center"/>
              <w:rPr>
                <w:rFonts w:ascii="宋体" w:hAnsi="宋体" w:cs="宋体" w:hint="eastAsia"/>
                <w:szCs w:val="21"/>
              </w:rPr>
            </w:pPr>
            <w:r>
              <w:rPr>
                <w:rFonts w:ascii="宋体" w:hAnsi="宋体" w:cs="宋体" w:hint="eastAsia"/>
                <w:szCs w:val="21"/>
              </w:rPr>
              <w:t>5</w:t>
            </w:r>
          </w:p>
        </w:tc>
        <w:tc>
          <w:tcPr>
            <w:tcW w:w="1028" w:type="pct"/>
            <w:vAlign w:val="center"/>
          </w:tcPr>
          <w:p w14:paraId="55124259" w14:textId="77777777" w:rsidR="00C4726A" w:rsidRPr="002D594C" w:rsidRDefault="00C4726A" w:rsidP="00B034F1">
            <w:pPr>
              <w:adjustRightInd w:val="0"/>
              <w:snapToGrid w:val="0"/>
              <w:jc w:val="center"/>
              <w:rPr>
                <w:rFonts w:ascii="宋体" w:hAnsi="宋体" w:cs="宋体" w:hint="eastAsia"/>
                <w:szCs w:val="21"/>
              </w:rPr>
            </w:pPr>
            <w:r w:rsidRPr="006C630D">
              <w:rPr>
                <w:rFonts w:ascii="宋体" w:hAnsi="宋体" w:cs="宋体" w:hint="eastAsia"/>
                <w:szCs w:val="21"/>
              </w:rPr>
              <w:t>安全生产责任</w:t>
            </w:r>
          </w:p>
        </w:tc>
        <w:tc>
          <w:tcPr>
            <w:tcW w:w="3505" w:type="pct"/>
            <w:vAlign w:val="center"/>
          </w:tcPr>
          <w:p w14:paraId="388841D9" w14:textId="77777777" w:rsidR="00C4726A" w:rsidRPr="002D594C" w:rsidRDefault="00C4726A" w:rsidP="00B034F1">
            <w:pPr>
              <w:adjustRightInd w:val="0"/>
              <w:snapToGrid w:val="0"/>
              <w:jc w:val="left"/>
              <w:rPr>
                <w:rFonts w:ascii="宋体" w:hAnsi="宋体" w:cs="宋体" w:hint="eastAsia"/>
                <w:szCs w:val="21"/>
              </w:rPr>
            </w:pPr>
            <w:r w:rsidRPr="006C630D">
              <w:rPr>
                <w:rFonts w:ascii="宋体" w:hAnsi="宋体" w:cs="宋体" w:hint="eastAsia"/>
                <w:szCs w:val="21"/>
              </w:rPr>
              <w:t>项目实施期间，发生一切事故所产生的一切费用与责任由成交供应商负全责</w:t>
            </w:r>
          </w:p>
        </w:tc>
      </w:tr>
      <w:tr w:rsidR="00C4726A" w14:paraId="6685E62C" w14:textId="77777777" w:rsidTr="00B034F1">
        <w:trPr>
          <w:trHeight w:val="423"/>
          <w:jc w:val="center"/>
        </w:trPr>
        <w:tc>
          <w:tcPr>
            <w:tcW w:w="466" w:type="pct"/>
            <w:vAlign w:val="center"/>
          </w:tcPr>
          <w:p w14:paraId="319EDADF" w14:textId="77777777" w:rsidR="00C4726A" w:rsidRDefault="00C4726A" w:rsidP="00B034F1">
            <w:pPr>
              <w:adjustRightInd w:val="0"/>
              <w:snapToGrid w:val="0"/>
              <w:jc w:val="center"/>
              <w:rPr>
                <w:rFonts w:ascii="宋体" w:hAnsi="宋体" w:cs="宋体" w:hint="eastAsia"/>
                <w:szCs w:val="21"/>
              </w:rPr>
            </w:pPr>
            <w:r>
              <w:rPr>
                <w:rFonts w:ascii="宋体" w:hAnsi="宋体" w:cs="宋体" w:hint="eastAsia"/>
                <w:szCs w:val="21"/>
              </w:rPr>
              <w:lastRenderedPageBreak/>
              <w:t>6</w:t>
            </w:r>
          </w:p>
        </w:tc>
        <w:tc>
          <w:tcPr>
            <w:tcW w:w="1028" w:type="pct"/>
            <w:vAlign w:val="center"/>
          </w:tcPr>
          <w:p w14:paraId="363F6E89" w14:textId="77777777" w:rsidR="00C4726A" w:rsidRPr="002D594C" w:rsidRDefault="00C4726A" w:rsidP="00B034F1">
            <w:pPr>
              <w:adjustRightInd w:val="0"/>
              <w:snapToGrid w:val="0"/>
              <w:jc w:val="center"/>
              <w:rPr>
                <w:rFonts w:ascii="宋体" w:hAnsi="宋体" w:cs="宋体" w:hint="eastAsia"/>
                <w:szCs w:val="21"/>
              </w:rPr>
            </w:pPr>
            <w:r w:rsidRPr="002D594C">
              <w:rPr>
                <w:rFonts w:ascii="宋体" w:hAnsi="宋体" w:cs="宋体" w:hint="eastAsia"/>
                <w:szCs w:val="21"/>
              </w:rPr>
              <w:t>项目实施地点</w:t>
            </w:r>
          </w:p>
        </w:tc>
        <w:tc>
          <w:tcPr>
            <w:tcW w:w="3505" w:type="pct"/>
            <w:vAlign w:val="center"/>
          </w:tcPr>
          <w:p w14:paraId="3A804939" w14:textId="77777777" w:rsidR="00C4726A" w:rsidRPr="002D594C" w:rsidRDefault="00C4726A" w:rsidP="00B034F1">
            <w:pPr>
              <w:adjustRightInd w:val="0"/>
              <w:snapToGrid w:val="0"/>
              <w:jc w:val="left"/>
              <w:rPr>
                <w:rFonts w:ascii="宋体" w:hAnsi="宋体" w:cs="宋体" w:hint="eastAsia"/>
                <w:szCs w:val="21"/>
              </w:rPr>
            </w:pPr>
            <w:r w:rsidRPr="002D594C">
              <w:rPr>
                <w:rFonts w:hAnsi="宋体" w:cs="宋体" w:hint="eastAsia"/>
                <w:szCs w:val="21"/>
              </w:rPr>
              <w:t>宁波财经学院</w:t>
            </w:r>
            <w:r>
              <w:rPr>
                <w:rFonts w:hAnsi="宋体" w:cs="宋体" w:hint="eastAsia"/>
                <w:szCs w:val="21"/>
              </w:rPr>
              <w:t>海曙</w:t>
            </w:r>
            <w:r w:rsidRPr="002D594C">
              <w:rPr>
                <w:rFonts w:hAnsi="宋体" w:cs="宋体" w:hint="eastAsia"/>
                <w:szCs w:val="21"/>
              </w:rPr>
              <w:t>校区</w:t>
            </w:r>
          </w:p>
        </w:tc>
      </w:tr>
    </w:tbl>
    <w:p w14:paraId="39DC175A" w14:textId="77777777" w:rsidR="00C4726A" w:rsidRPr="006E7B6A" w:rsidRDefault="00C4726A" w:rsidP="00C4726A"/>
    <w:p w14:paraId="4B78AAB7" w14:textId="77777777" w:rsidR="00C4726A" w:rsidRDefault="00C4726A" w:rsidP="00C4726A">
      <w:pPr>
        <w:pStyle w:val="2"/>
        <w:ind w:left="420"/>
      </w:pPr>
    </w:p>
    <w:p w14:paraId="1038A278" w14:textId="111E7C0D" w:rsidR="0095129B" w:rsidRDefault="00984DCA" w:rsidP="00576E83">
      <w:pPr>
        <w:pStyle w:val="10"/>
      </w:pPr>
      <w:r>
        <w:br w:type="page"/>
      </w:r>
      <w:r w:rsidR="0095129B">
        <w:rPr>
          <w:rFonts w:hint="eastAsia"/>
        </w:rPr>
        <w:lastRenderedPageBreak/>
        <w:t>第五部分</w:t>
      </w:r>
      <w:r w:rsidR="0095129B">
        <w:rPr>
          <w:rFonts w:hint="eastAsia"/>
        </w:rPr>
        <w:t xml:space="preserve"> </w:t>
      </w:r>
      <w:r w:rsidR="0095129B">
        <w:rPr>
          <w:rFonts w:hint="eastAsia"/>
        </w:rPr>
        <w:t>响应文件格式</w:t>
      </w:r>
      <w:bookmarkEnd w:id="25"/>
    </w:p>
    <w:p w14:paraId="67BD9B33"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FF7E9E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4D58F8D"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FF0CA18"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项目</w:t>
      </w:r>
    </w:p>
    <w:p w14:paraId="3385EB90"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3AABBEB"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7F80096"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403B48A5" w14:textId="77777777" w:rsidR="0095129B" w:rsidRDefault="0095129B">
      <w:pPr>
        <w:topLinePunct/>
        <w:adjustRightInd w:val="0"/>
        <w:snapToGrid w:val="0"/>
        <w:spacing w:afterLines="50" w:after="142"/>
        <w:jc w:val="center"/>
        <w:rPr>
          <w:rFonts w:ascii="宋体" w:hAnsi="宋体" w:cs="宋体" w:hint="eastAsia"/>
          <w:b/>
          <w:bCs/>
          <w:sz w:val="72"/>
          <w:szCs w:val="72"/>
        </w:rPr>
      </w:pPr>
      <w:r>
        <w:rPr>
          <w:rFonts w:ascii="宋体" w:hAnsi="宋体" w:cs="宋体" w:hint="eastAsia"/>
          <w:b/>
          <w:bCs/>
          <w:sz w:val="72"/>
          <w:szCs w:val="72"/>
        </w:rPr>
        <w:t>响应文件</w:t>
      </w:r>
    </w:p>
    <w:p w14:paraId="3D5EA6BA"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（正本）</w:t>
      </w:r>
    </w:p>
    <w:p w14:paraId="732EFDAA"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CC669A0"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2CF1D88"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2EACAE5E"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1AA1C53"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供应商名称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w:t>
      </w:r>
    </w:p>
    <w:p w14:paraId="660D5D43"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202</w:t>
      </w:r>
      <w:r w:rsidR="002A6805">
        <w:rPr>
          <w:rFonts w:ascii="宋体" w:hAnsi="宋体" w:cs="宋体"/>
          <w:b/>
          <w:bCs/>
          <w:sz w:val="44"/>
          <w:szCs w:val="44"/>
        </w:rPr>
        <w:t>6</w:t>
      </w:r>
      <w:r>
        <w:rPr>
          <w:rFonts w:ascii="宋体" w:hAnsi="宋体" w:cs="宋体" w:hint="eastAsia"/>
          <w:b/>
          <w:bCs/>
          <w:sz w:val="44"/>
          <w:szCs w:val="44"/>
        </w:rPr>
        <w:t>年</w:t>
      </w:r>
      <w:r>
        <w:rPr>
          <w:rFonts w:ascii="宋体" w:hAnsi="宋体" w:cs="宋体"/>
          <w:b/>
          <w:bCs/>
          <w:sz w:val="44"/>
          <w:szCs w:val="44"/>
          <w:u w:val="single"/>
        </w:rPr>
        <w:t xml:space="preserve">   </w:t>
      </w:r>
      <w:r>
        <w:rPr>
          <w:rFonts w:ascii="宋体" w:hAnsi="宋体" w:cs="宋体" w:hint="eastAsia"/>
          <w:b/>
          <w:bCs/>
          <w:sz w:val="44"/>
          <w:szCs w:val="44"/>
        </w:rPr>
        <w:t>月</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日</w:t>
      </w:r>
    </w:p>
    <w:p w14:paraId="29BFCDA0" w14:textId="77777777" w:rsidR="0095129B" w:rsidRDefault="0095129B">
      <w:pPr>
        <w:pStyle w:val="a5"/>
        <w:topLinePunct/>
        <w:spacing w:before="240" w:line="440" w:lineRule="exact"/>
        <w:ind w:firstLine="0"/>
        <w:jc w:val="center"/>
        <w:rPr>
          <w:rFonts w:ascii="宋体" w:eastAsia="宋体" w:hAnsi="宋体" w:cs="宋体" w:hint="eastAsia"/>
          <w:b/>
          <w:sz w:val="28"/>
          <w:szCs w:val="28"/>
        </w:rPr>
      </w:pPr>
      <w:r>
        <w:rPr>
          <w:rFonts w:ascii="宋体" w:eastAsia="宋体" w:hAnsi="宋体" w:cs="宋体" w:hint="eastAsia"/>
        </w:rPr>
        <w:br w:type="page"/>
      </w:r>
      <w:r>
        <w:rPr>
          <w:rFonts w:ascii="宋体" w:eastAsia="宋体" w:hAnsi="宋体" w:cs="宋体" w:hint="eastAsia"/>
          <w:b/>
          <w:sz w:val="28"/>
          <w:szCs w:val="28"/>
        </w:rPr>
        <w:lastRenderedPageBreak/>
        <w:t>一、报价函</w:t>
      </w:r>
    </w:p>
    <w:p w14:paraId="3E403763" w14:textId="77777777" w:rsidR="0095129B" w:rsidRDefault="0095129B">
      <w:pPr>
        <w:pStyle w:val="a5"/>
        <w:topLinePunct/>
        <w:spacing w:before="120" w:line="440" w:lineRule="exact"/>
        <w:ind w:firstLine="0"/>
        <w:rPr>
          <w:rFonts w:ascii="宋体" w:eastAsia="宋体" w:hAnsi="宋体" w:cs="宋体" w:hint="eastAsia"/>
        </w:rPr>
      </w:pPr>
      <w:r>
        <w:rPr>
          <w:rFonts w:ascii="宋体" w:eastAsia="宋体" w:hAnsi="宋体" w:cs="宋体" w:hint="eastAsia"/>
          <w:u w:val="single"/>
        </w:rPr>
        <w:t xml:space="preserve">   致</w:t>
      </w:r>
      <w:r>
        <w:rPr>
          <w:rFonts w:ascii="宋体" w:eastAsia="宋体" w:hAnsi="宋体" w:cs="宋体" w:hint="eastAsia"/>
          <w:i/>
          <w:u w:val="single"/>
        </w:rPr>
        <w:t xml:space="preserve">（采购人） </w:t>
      </w:r>
      <w:r>
        <w:rPr>
          <w:rFonts w:ascii="宋体" w:eastAsia="宋体" w:hAnsi="宋体" w:cs="宋体" w:hint="eastAsia"/>
          <w:u w:val="single"/>
        </w:rPr>
        <w:t xml:space="preserve">          </w:t>
      </w:r>
      <w:r>
        <w:rPr>
          <w:rFonts w:ascii="宋体" w:eastAsia="宋体" w:hAnsi="宋体" w:cs="宋体" w:hint="eastAsia"/>
        </w:rPr>
        <w:t>：</w:t>
      </w:r>
    </w:p>
    <w:p w14:paraId="409996A6" w14:textId="77777777" w:rsidR="0095129B" w:rsidRDefault="0095129B">
      <w:pPr>
        <w:pStyle w:val="a5"/>
        <w:topLinePunct/>
        <w:spacing w:before="120" w:line="440" w:lineRule="exact"/>
        <w:ind w:firstLineChars="200"/>
        <w:rPr>
          <w:rFonts w:ascii="宋体" w:eastAsia="宋体" w:hAnsi="宋体" w:cs="宋体" w:hint="eastAsia"/>
          <w:u w:val="single"/>
        </w:rPr>
      </w:pPr>
      <w:r>
        <w:rPr>
          <w:rFonts w:ascii="宋体" w:eastAsia="宋体" w:hAnsi="宋体" w:cs="宋体" w:hint="eastAsia"/>
          <w:u w:val="single"/>
        </w:rPr>
        <w:t xml:space="preserve">     </w:t>
      </w:r>
      <w:r>
        <w:rPr>
          <w:rFonts w:ascii="宋体" w:eastAsia="宋体" w:hAnsi="宋体" w:cs="宋体" w:hint="eastAsia"/>
          <w:i/>
          <w:u w:val="single"/>
        </w:rPr>
        <w:t xml:space="preserve"> （供应商全称）</w:t>
      </w:r>
      <w:r>
        <w:rPr>
          <w:rFonts w:ascii="宋体" w:eastAsia="宋体" w:hAnsi="宋体" w:cs="宋体" w:hint="eastAsia"/>
          <w:u w:val="single"/>
        </w:rPr>
        <w:t xml:space="preserve">      </w:t>
      </w:r>
      <w:r>
        <w:rPr>
          <w:rFonts w:ascii="宋体" w:eastAsia="宋体" w:hAnsi="宋体" w:cs="宋体" w:hint="eastAsia"/>
        </w:rPr>
        <w:t xml:space="preserve"> 授权</w:t>
      </w:r>
      <w:r>
        <w:rPr>
          <w:rFonts w:ascii="宋体" w:eastAsia="宋体" w:hAnsi="宋体" w:cs="宋体" w:hint="eastAsia"/>
          <w:u w:val="single"/>
        </w:rPr>
        <w:t xml:space="preserve"> </w:t>
      </w:r>
      <w:r>
        <w:rPr>
          <w:rFonts w:ascii="宋体" w:eastAsia="宋体" w:hAnsi="宋体" w:cs="宋体" w:hint="eastAsia"/>
          <w:i/>
          <w:u w:val="single"/>
        </w:rPr>
        <w:t xml:space="preserve">（全权代表姓名、职务） </w:t>
      </w:r>
      <w:r>
        <w:rPr>
          <w:rFonts w:ascii="宋体" w:eastAsia="宋体" w:hAnsi="宋体" w:cs="宋体" w:hint="eastAsia"/>
          <w:u w:val="single"/>
        </w:rPr>
        <w:t xml:space="preserve"> </w:t>
      </w:r>
      <w:r>
        <w:rPr>
          <w:rFonts w:ascii="宋体" w:eastAsia="宋体" w:hAnsi="宋体" w:cs="宋体" w:hint="eastAsia"/>
        </w:rPr>
        <w:t>为本单位合法代理人，参加</w:t>
      </w:r>
      <w:r>
        <w:rPr>
          <w:rFonts w:ascii="宋体" w:eastAsia="宋体" w:hAnsi="宋体" w:cs="宋体" w:hint="eastAsia"/>
          <w:u w:val="single"/>
        </w:rPr>
        <w:t xml:space="preserve">  </w:t>
      </w:r>
      <w:r>
        <w:rPr>
          <w:rFonts w:ascii="宋体" w:eastAsia="宋体" w:hAnsi="宋体" w:cs="宋体" w:hint="eastAsia"/>
          <w:i/>
          <w:u w:val="single"/>
        </w:rPr>
        <w:t>（项目编号、项目名称）</w:t>
      </w:r>
      <w:r>
        <w:rPr>
          <w:rFonts w:ascii="宋体" w:eastAsia="宋体" w:hAnsi="宋体" w:cs="宋体" w:hint="eastAsia"/>
          <w:u w:val="single"/>
        </w:rPr>
        <w:t xml:space="preserve">      </w:t>
      </w:r>
      <w:r>
        <w:rPr>
          <w:rFonts w:ascii="宋体" w:eastAsia="宋体" w:hAnsi="宋体" w:cs="宋体" w:hint="eastAsia"/>
        </w:rPr>
        <w:t>采购活动，代表本单位处理采购活动中的一切事宜，在此：</w:t>
      </w:r>
    </w:p>
    <w:p w14:paraId="5F35354B"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1、提供采购文件中“供应商须知及前附表”中规定的全部响应文件：</w:t>
      </w:r>
    </w:p>
    <w:p w14:paraId="174A7A08" w14:textId="77777777" w:rsidR="0095129B" w:rsidRDefault="0095129B">
      <w:pPr>
        <w:pStyle w:val="a5"/>
        <w:topLinePunct/>
        <w:spacing w:line="440" w:lineRule="exact"/>
        <w:ind w:firstLineChars="200"/>
        <w:rPr>
          <w:rFonts w:ascii="宋体" w:eastAsia="宋体" w:hAnsi="宋体" w:cs="宋体" w:hint="eastAsia"/>
        </w:rPr>
      </w:pPr>
      <w:r>
        <w:rPr>
          <w:rFonts w:ascii="宋体" w:eastAsia="宋体" w:hAnsi="宋体" w:cs="宋体" w:hint="eastAsia"/>
          <w:u w:val="single"/>
        </w:rPr>
        <w:t>响应文件正本1份</w:t>
      </w:r>
      <w:r>
        <w:rPr>
          <w:rFonts w:ascii="宋体" w:eastAsia="宋体" w:hAnsi="宋体" w:cs="宋体" w:hint="eastAsia"/>
        </w:rPr>
        <w:t>。</w:t>
      </w:r>
    </w:p>
    <w:p w14:paraId="1F383B15"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2、据此函，签字代表宣布并承诺如下：</w:t>
      </w:r>
    </w:p>
    <w:p w14:paraId="4B3F549E"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（1）本项目的响应报价：</w:t>
      </w:r>
      <w:r>
        <w:rPr>
          <w:rFonts w:ascii="宋体" w:eastAsia="宋体" w:hAnsi="宋体" w:cs="宋体" w:hint="eastAsia"/>
          <w:u w:val="single"/>
        </w:rPr>
        <w:t>详见报价表</w:t>
      </w:r>
      <w:r>
        <w:rPr>
          <w:rFonts w:ascii="宋体" w:eastAsia="宋体" w:hAnsi="宋体" w:cs="宋体" w:hint="eastAsia"/>
        </w:rPr>
        <w:t>。本报价已经包含了采购文件规定的报价方式应包含的所有费用。本报价在询价有效期内固定不变，并在合同有效期内不受利率波动的影响。</w:t>
      </w:r>
    </w:p>
    <w:p w14:paraId="579E0FE2"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（2）本响应文件自提交相应文件截止之日起</w:t>
      </w:r>
      <w:r>
        <w:rPr>
          <w:rFonts w:ascii="宋体" w:eastAsia="宋体" w:hAnsi="宋体" w:cs="宋体" w:hint="eastAsia"/>
          <w:u w:val="single"/>
        </w:rPr>
        <w:t xml:space="preserve"> </w:t>
      </w:r>
      <w:r>
        <w:rPr>
          <w:rFonts w:ascii="宋体" w:eastAsia="宋体" w:hAnsi="宋体" w:cs="宋体"/>
          <w:u w:val="single"/>
        </w:rPr>
        <w:t>3</w:t>
      </w:r>
      <w:r>
        <w:rPr>
          <w:rFonts w:ascii="宋体" w:eastAsia="宋体" w:hAnsi="宋体" w:cs="宋体" w:hint="eastAsia"/>
          <w:u w:val="single"/>
        </w:rPr>
        <w:t xml:space="preserve">0 </w:t>
      </w:r>
      <w:r>
        <w:rPr>
          <w:rFonts w:ascii="宋体" w:eastAsia="宋体" w:hAnsi="宋体" w:cs="宋体" w:hint="eastAsia"/>
        </w:rPr>
        <w:t>天内有效。</w:t>
      </w:r>
    </w:p>
    <w:p w14:paraId="65D42CD0"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（3）我们已详细审查全部采购文件及有关的澄清/修改文件(若有的话)，我们完全理解并同意放弃对采购文件提出任何异议的权利。</w:t>
      </w:r>
    </w:p>
    <w:p w14:paraId="17C80DFE"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（4）保证遵守采购文件有关条款规定。</w:t>
      </w:r>
    </w:p>
    <w:p w14:paraId="70CD885C"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（5）保证在成交后忠实地执行与采购人所签署的合同，并承担合同规定的责任义务。保证在成交后按照采购文件的规定向采购代理公司支付成交服务费。</w:t>
      </w:r>
    </w:p>
    <w:p w14:paraId="17F52F6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（6）承诺应采购人要求提供任何与该项目有关的数据、情况和技术资料。</w:t>
      </w:r>
    </w:p>
    <w:p w14:paraId="34275CC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3、与本项目有关的一切往来通讯请寄：</w:t>
      </w:r>
    </w:p>
    <w:p w14:paraId="651E1AA6"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地址：</w:t>
      </w:r>
      <w:r>
        <w:rPr>
          <w:rFonts w:ascii="宋体" w:eastAsia="宋体" w:hAnsi="宋体" w:cs="宋体" w:hint="eastAsia"/>
          <w:u w:val="single"/>
        </w:rPr>
        <w:t xml:space="preserve">                                                   </w:t>
      </w:r>
    </w:p>
    <w:p w14:paraId="4EF13788" w14:textId="77777777" w:rsidR="0095129B" w:rsidRDefault="0095129B">
      <w:pPr>
        <w:pStyle w:val="a5"/>
        <w:spacing w:line="440" w:lineRule="exact"/>
        <w:ind w:firstLine="0"/>
        <w:rPr>
          <w:rFonts w:ascii="宋体" w:eastAsia="宋体" w:hAnsi="宋体" w:cs="宋体" w:hint="eastAsia"/>
          <w:u w:val="single"/>
        </w:rPr>
      </w:pPr>
      <w:r>
        <w:rPr>
          <w:rFonts w:ascii="宋体" w:eastAsia="宋体" w:hAnsi="宋体" w:cs="宋体" w:hint="eastAsia"/>
        </w:rPr>
        <w:t>邮编：</w:t>
      </w:r>
      <w:r>
        <w:rPr>
          <w:rFonts w:ascii="宋体" w:eastAsia="宋体" w:hAnsi="宋体" w:cs="宋体" w:hint="eastAsia"/>
          <w:u w:val="single"/>
        </w:rPr>
        <w:t xml:space="preserve">            </w:t>
      </w:r>
      <w:r>
        <w:rPr>
          <w:rFonts w:ascii="宋体" w:eastAsia="宋体" w:hAnsi="宋体" w:cs="宋体" w:hint="eastAsia"/>
        </w:rPr>
        <w:t>电话：</w:t>
      </w:r>
      <w:r>
        <w:rPr>
          <w:rFonts w:ascii="宋体" w:eastAsia="宋体" w:hAnsi="宋体" w:cs="宋体" w:hint="eastAsia"/>
          <w:u w:val="single"/>
        </w:rPr>
        <w:t xml:space="preserve">              </w:t>
      </w:r>
      <w:r>
        <w:rPr>
          <w:rFonts w:ascii="宋体" w:eastAsia="宋体" w:hAnsi="宋体" w:cs="宋体" w:hint="eastAsia"/>
        </w:rPr>
        <w:t>传真：</w:t>
      </w:r>
      <w:r>
        <w:rPr>
          <w:rFonts w:ascii="宋体" w:eastAsia="宋体" w:hAnsi="宋体" w:cs="宋体" w:hint="eastAsia"/>
          <w:u w:val="single"/>
        </w:rPr>
        <w:t xml:space="preserve">             </w:t>
      </w:r>
    </w:p>
    <w:p w14:paraId="16EC4575" w14:textId="77777777" w:rsidR="0095129B" w:rsidRDefault="0095129B">
      <w:pPr>
        <w:pStyle w:val="a5"/>
        <w:spacing w:line="440" w:lineRule="exact"/>
        <w:ind w:firstLine="0"/>
        <w:rPr>
          <w:rFonts w:ascii="宋体" w:eastAsia="宋体" w:hAnsi="宋体" w:cs="宋体" w:hint="eastAsia"/>
        </w:rPr>
      </w:pPr>
    </w:p>
    <w:p w14:paraId="0131664F"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供应商单位（盖公章）：</w:t>
      </w:r>
    </w:p>
    <w:p w14:paraId="5F2E9F24"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lang w:val="zh-CN"/>
        </w:rPr>
        <w:t>法定代表人/经营者（签字或印章）：</w:t>
      </w:r>
    </w:p>
    <w:p w14:paraId="1A9C1BFF" w14:textId="77777777" w:rsidR="0095129B" w:rsidRDefault="0095129B">
      <w:pPr>
        <w:pStyle w:val="a5"/>
        <w:tabs>
          <w:tab w:val="left" w:pos="4841"/>
        </w:tabs>
        <w:spacing w:line="440" w:lineRule="exact"/>
        <w:ind w:firstLine="0"/>
        <w:rPr>
          <w:rFonts w:ascii="宋体" w:eastAsia="宋体" w:hAnsi="宋体" w:cs="宋体" w:hint="eastAsia"/>
        </w:rPr>
      </w:pPr>
      <w:r>
        <w:rPr>
          <w:rFonts w:ascii="宋体" w:eastAsia="宋体" w:hAnsi="宋体" w:cs="宋体" w:hint="eastAsia"/>
        </w:rPr>
        <w:t>日      期：</w:t>
      </w:r>
    </w:p>
    <w:p w14:paraId="71EAC480" w14:textId="77777777" w:rsidR="0095129B" w:rsidRDefault="0095129B">
      <w:pPr>
        <w:pStyle w:val="a5"/>
        <w:spacing w:line="440" w:lineRule="exact"/>
        <w:ind w:firstLine="0"/>
        <w:rPr>
          <w:rFonts w:ascii="宋体" w:eastAsia="宋体" w:hAnsi="宋体" w:cs="宋体" w:hint="eastAsia"/>
        </w:rPr>
      </w:pPr>
    </w:p>
    <w:p w14:paraId="56814B8C"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授权代表姓名：</w:t>
      </w:r>
    </w:p>
    <w:p w14:paraId="393C2D2D"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身份证：</w:t>
      </w:r>
    </w:p>
    <w:p w14:paraId="549DDFB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电话：</w:t>
      </w:r>
    </w:p>
    <w:p w14:paraId="479CCE3E" w14:textId="77777777" w:rsidR="0095129B" w:rsidRDefault="0095129B">
      <w:pPr>
        <w:pStyle w:val="a5"/>
        <w:spacing w:line="440" w:lineRule="exact"/>
        <w:ind w:firstLine="0"/>
        <w:jc w:val="center"/>
        <w:rPr>
          <w:rFonts w:ascii="宋体" w:eastAsia="宋体" w:hAnsi="宋体" w:cs="宋体" w:hint="eastAsia"/>
          <w:b/>
          <w:sz w:val="28"/>
          <w:szCs w:val="28"/>
        </w:rPr>
      </w:pPr>
      <w:r>
        <w:rPr>
          <w:rFonts w:hint="eastAsia"/>
          <w:b/>
          <w:bCs/>
          <w:sz w:val="21"/>
          <w:szCs w:val="21"/>
        </w:rPr>
        <w:t>附：法定代表人身份证复印件（正反面）、授权代表身份证复印件（正反面）</w:t>
      </w:r>
      <w:r>
        <w:rPr>
          <w:rFonts w:ascii="宋体" w:eastAsia="宋体" w:hAnsi="宋体" w:cs="宋体" w:hint="eastAsia"/>
          <w:szCs w:val="24"/>
        </w:rPr>
        <w:br w:type="page"/>
      </w:r>
      <w:r>
        <w:rPr>
          <w:rFonts w:ascii="宋体" w:eastAsia="宋体" w:hAnsi="宋体" w:cs="宋体" w:hint="eastAsia"/>
          <w:b/>
          <w:sz w:val="28"/>
          <w:szCs w:val="28"/>
        </w:rPr>
        <w:lastRenderedPageBreak/>
        <w:t>报价函附录</w:t>
      </w:r>
    </w:p>
    <w:p w14:paraId="65A0FB09" w14:textId="77777777" w:rsidR="0095129B" w:rsidRDefault="0095129B">
      <w:pPr>
        <w:pStyle w:val="a5"/>
        <w:topLinePunct/>
        <w:spacing w:line="440" w:lineRule="exact"/>
        <w:ind w:firstLine="0"/>
        <w:rPr>
          <w:rFonts w:ascii="宋体" w:eastAsia="宋体" w:hAnsi="宋体" w:cs="宋体" w:hint="eastAsia"/>
          <w:szCs w:val="2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16"/>
        <w:gridCol w:w="4468"/>
      </w:tblGrid>
      <w:tr w:rsidR="0095129B" w14:paraId="4B4971C3" w14:textId="77777777">
        <w:trPr>
          <w:trHeight w:val="567"/>
          <w:jc w:val="center"/>
        </w:trPr>
        <w:tc>
          <w:tcPr>
            <w:tcW w:w="675" w:type="pct"/>
            <w:vAlign w:val="center"/>
          </w:tcPr>
          <w:p w14:paraId="6BCB724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序号</w:t>
            </w:r>
          </w:p>
        </w:tc>
        <w:tc>
          <w:tcPr>
            <w:tcW w:w="1874" w:type="pct"/>
            <w:vAlign w:val="center"/>
          </w:tcPr>
          <w:p w14:paraId="76EC81E8"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项 目</w:t>
            </w:r>
          </w:p>
        </w:tc>
        <w:tc>
          <w:tcPr>
            <w:tcW w:w="2449" w:type="pct"/>
            <w:vAlign w:val="center"/>
          </w:tcPr>
          <w:p w14:paraId="6A409964"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约定内容</w:t>
            </w:r>
          </w:p>
        </w:tc>
      </w:tr>
      <w:tr w:rsidR="0095129B" w14:paraId="6B8D2246" w14:textId="77777777">
        <w:trPr>
          <w:trHeight w:val="567"/>
          <w:jc w:val="center"/>
        </w:trPr>
        <w:tc>
          <w:tcPr>
            <w:tcW w:w="675" w:type="pct"/>
            <w:vAlign w:val="center"/>
          </w:tcPr>
          <w:p w14:paraId="5B9E16E9"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1</w:t>
            </w:r>
          </w:p>
        </w:tc>
        <w:tc>
          <w:tcPr>
            <w:tcW w:w="1874" w:type="pct"/>
            <w:vAlign w:val="center"/>
          </w:tcPr>
          <w:p w14:paraId="5AE1D703"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是否同意采购文件内容</w:t>
            </w:r>
          </w:p>
        </w:tc>
        <w:tc>
          <w:tcPr>
            <w:tcW w:w="2449" w:type="pct"/>
            <w:vAlign w:val="center"/>
          </w:tcPr>
          <w:p w14:paraId="25027D49"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6D12449B" w14:textId="77777777">
        <w:trPr>
          <w:trHeight w:val="567"/>
          <w:jc w:val="center"/>
        </w:trPr>
        <w:tc>
          <w:tcPr>
            <w:tcW w:w="675" w:type="pct"/>
            <w:vAlign w:val="center"/>
          </w:tcPr>
          <w:p w14:paraId="2068BF95" w14:textId="77777777" w:rsidR="0095129B" w:rsidRDefault="0095129B">
            <w:pPr>
              <w:tabs>
                <w:tab w:val="left" w:pos="7480"/>
              </w:tabs>
              <w:spacing w:line="360" w:lineRule="exact"/>
              <w:jc w:val="center"/>
              <w:rPr>
                <w:rFonts w:ascii="宋体" w:hAnsi="宋体" w:cs="宋体" w:hint="eastAsia"/>
                <w:sz w:val="24"/>
                <w:szCs w:val="24"/>
              </w:rPr>
            </w:pPr>
            <w:r>
              <w:rPr>
                <w:rFonts w:ascii="宋体" w:hAnsi="宋体" w:cs="宋体" w:hint="eastAsia"/>
                <w:sz w:val="24"/>
                <w:szCs w:val="24"/>
              </w:rPr>
              <w:t>2</w:t>
            </w:r>
          </w:p>
        </w:tc>
        <w:tc>
          <w:tcPr>
            <w:tcW w:w="1874" w:type="pct"/>
            <w:vAlign w:val="center"/>
          </w:tcPr>
          <w:p w14:paraId="6D8A7D2F"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是否同意合同协议条款</w:t>
            </w:r>
          </w:p>
        </w:tc>
        <w:tc>
          <w:tcPr>
            <w:tcW w:w="2449" w:type="pct"/>
            <w:vAlign w:val="center"/>
          </w:tcPr>
          <w:p w14:paraId="74F16DE8"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307A0B7B" w14:textId="77777777">
        <w:trPr>
          <w:trHeight w:val="567"/>
          <w:jc w:val="center"/>
        </w:trPr>
        <w:tc>
          <w:tcPr>
            <w:tcW w:w="5000" w:type="pct"/>
            <w:gridSpan w:val="3"/>
            <w:vAlign w:val="center"/>
          </w:tcPr>
          <w:p w14:paraId="70DEDAB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我单位承诺同意以上条款。</w:t>
            </w:r>
          </w:p>
        </w:tc>
      </w:tr>
    </w:tbl>
    <w:p w14:paraId="5517358A" w14:textId="77777777" w:rsidR="0095129B" w:rsidRDefault="0095129B">
      <w:pPr>
        <w:pStyle w:val="a5"/>
        <w:topLinePunct/>
        <w:spacing w:line="440" w:lineRule="exact"/>
        <w:ind w:firstLine="0"/>
        <w:rPr>
          <w:rFonts w:ascii="宋体" w:eastAsia="宋体" w:hAnsi="宋体" w:cs="宋体" w:hint="eastAsia"/>
          <w:szCs w:val="24"/>
          <w:lang w:val="zh-CN"/>
        </w:rPr>
      </w:pPr>
    </w:p>
    <w:p w14:paraId="766DD063"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供应商单位（盖公章）：</w:t>
      </w:r>
    </w:p>
    <w:p w14:paraId="6DE05D53"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法定代表人/经营者或被授权代表人（签字或印章）：</w:t>
      </w:r>
    </w:p>
    <w:p w14:paraId="536920A1" w14:textId="77777777" w:rsidR="0095129B" w:rsidRDefault="0095129B">
      <w:pPr>
        <w:pStyle w:val="a5"/>
        <w:topLinePunct/>
        <w:spacing w:line="440" w:lineRule="exact"/>
        <w:ind w:firstLine="0"/>
        <w:rPr>
          <w:rFonts w:ascii="宋体" w:eastAsia="宋体" w:hAnsi="宋体" w:cs="宋体" w:hint="eastAsia"/>
          <w:szCs w:val="24"/>
          <w:lang w:val="zh-CN"/>
        </w:rPr>
      </w:pPr>
      <w:r>
        <w:rPr>
          <w:rFonts w:ascii="宋体" w:eastAsia="宋体" w:hAnsi="宋体" w:cs="宋体" w:hint="eastAsia"/>
          <w:szCs w:val="24"/>
        </w:rPr>
        <w:t>日      期：</w:t>
      </w:r>
    </w:p>
    <w:p w14:paraId="0315947D"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szCs w:val="24"/>
          <w:lang w:val="zh-CN"/>
        </w:rPr>
        <w:br w:type="page"/>
      </w:r>
      <w:r>
        <w:rPr>
          <w:rFonts w:ascii="宋体" w:eastAsia="宋体" w:hAnsi="宋体" w:cs="宋体" w:hint="eastAsia"/>
          <w:b/>
          <w:sz w:val="28"/>
          <w:szCs w:val="28"/>
        </w:rPr>
        <w:lastRenderedPageBreak/>
        <w:t>二、报价表</w:t>
      </w:r>
    </w:p>
    <w:p w14:paraId="6DEE2446" w14:textId="77777777" w:rsidR="0095129B" w:rsidRDefault="0095129B"/>
    <w:p w14:paraId="63F2795B" w14:textId="77777777" w:rsidR="0095129B" w:rsidRDefault="0095129B" w:rsidP="00D555A3">
      <w:pPr>
        <w:pStyle w:val="2"/>
        <w:ind w:leftChars="0" w:firstLineChars="0" w:firstLine="0"/>
      </w:pPr>
    </w:p>
    <w:p w14:paraId="6826866D" w14:textId="77777777" w:rsidR="00D555A3" w:rsidRDefault="00D555A3" w:rsidP="00D555A3">
      <w:pPr>
        <w:spacing w:line="360" w:lineRule="auto"/>
        <w:rPr>
          <w:rFonts w:ascii="宋体" w:hAnsi="宋体" w:cs="宋体" w:hint="eastAsia"/>
          <w:szCs w:val="21"/>
        </w:rPr>
      </w:pPr>
      <w:r>
        <w:rPr>
          <w:rFonts w:ascii="宋体" w:hAnsi="宋体" w:cs="宋体" w:hint="eastAsia"/>
          <w:szCs w:val="21"/>
          <w:lang w:bidi="ar"/>
        </w:rPr>
        <w:t>项目编号：</w:t>
      </w:r>
      <w:r>
        <w:rPr>
          <w:rFonts w:ascii="宋体" w:hAnsi="宋体" w:cs="宋体" w:hint="eastAsia"/>
          <w:szCs w:val="21"/>
          <w:u w:val="single"/>
          <w:lang w:bidi="ar"/>
        </w:rPr>
        <w:t xml:space="preserve">                         </w:t>
      </w:r>
      <w:r>
        <w:rPr>
          <w:rFonts w:ascii="宋体" w:hAnsi="宋体" w:cs="宋体" w:hint="eastAsia"/>
          <w:szCs w:val="21"/>
          <w:lang w:bidi="ar"/>
        </w:rPr>
        <w:t xml:space="preserve">            项目名称：</w:t>
      </w:r>
      <w:r>
        <w:rPr>
          <w:rFonts w:ascii="宋体" w:hAnsi="宋体" w:cs="宋体" w:hint="eastAsia"/>
          <w:szCs w:val="21"/>
          <w:u w:val="single"/>
          <w:lang w:bidi="ar"/>
        </w:rPr>
        <w:t xml:space="preserve">                         </w:t>
      </w:r>
      <w:r>
        <w:rPr>
          <w:rFonts w:ascii="宋体" w:hAnsi="宋体" w:cs="宋体" w:hint="eastAsia"/>
          <w:szCs w:val="21"/>
          <w:lang w:bidi="ar"/>
        </w:rPr>
        <w:t xml:space="preserve"> </w:t>
      </w:r>
    </w:p>
    <w:tbl>
      <w:tblPr>
        <w:tblW w:w="10016"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168"/>
        <w:gridCol w:w="2835"/>
        <w:gridCol w:w="2126"/>
        <w:gridCol w:w="2614"/>
        <w:gridCol w:w="1273"/>
      </w:tblGrid>
      <w:tr w:rsidR="001C3C00" w14:paraId="215F85F6"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vAlign w:val="center"/>
          </w:tcPr>
          <w:p w14:paraId="28FFF2CB"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序号</w:t>
            </w:r>
          </w:p>
        </w:tc>
        <w:tc>
          <w:tcPr>
            <w:tcW w:w="2835" w:type="dxa"/>
            <w:tcBorders>
              <w:top w:val="single" w:sz="4" w:space="0" w:color="auto"/>
              <w:left w:val="nil"/>
              <w:bottom w:val="single" w:sz="4" w:space="0" w:color="auto"/>
              <w:right w:val="single" w:sz="4" w:space="0" w:color="auto"/>
            </w:tcBorders>
            <w:vAlign w:val="center"/>
          </w:tcPr>
          <w:p w14:paraId="7E121E7F"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产品名称</w:t>
            </w:r>
          </w:p>
        </w:tc>
        <w:tc>
          <w:tcPr>
            <w:tcW w:w="2126" w:type="dxa"/>
            <w:tcBorders>
              <w:top w:val="single" w:sz="4" w:space="0" w:color="auto"/>
              <w:left w:val="nil"/>
              <w:bottom w:val="single" w:sz="4" w:space="0" w:color="auto"/>
              <w:right w:val="single" w:sz="4" w:space="0" w:color="auto"/>
            </w:tcBorders>
            <w:vAlign w:val="center"/>
          </w:tcPr>
          <w:p w14:paraId="1828FCA7"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投标品牌</w:t>
            </w:r>
          </w:p>
        </w:tc>
        <w:tc>
          <w:tcPr>
            <w:tcW w:w="2614" w:type="dxa"/>
            <w:tcBorders>
              <w:top w:val="single" w:sz="4" w:space="0" w:color="auto"/>
              <w:left w:val="nil"/>
              <w:bottom w:val="single" w:sz="4" w:space="0" w:color="auto"/>
              <w:right w:val="single" w:sz="4" w:space="0" w:color="auto"/>
            </w:tcBorders>
            <w:vAlign w:val="center"/>
          </w:tcPr>
          <w:p w14:paraId="777158B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投标产品型号（规格）</w:t>
            </w:r>
          </w:p>
        </w:tc>
        <w:tc>
          <w:tcPr>
            <w:tcW w:w="1273" w:type="dxa"/>
            <w:tcBorders>
              <w:top w:val="single" w:sz="4" w:space="0" w:color="auto"/>
              <w:left w:val="nil"/>
              <w:bottom w:val="single" w:sz="4" w:space="0" w:color="auto"/>
              <w:right w:val="single" w:sz="4" w:space="0" w:color="auto"/>
            </w:tcBorders>
            <w:vAlign w:val="center"/>
          </w:tcPr>
          <w:p w14:paraId="5265AB0A" w14:textId="77777777" w:rsidR="001C3C00" w:rsidRDefault="001C3C00" w:rsidP="00802FC1">
            <w:pPr>
              <w:snapToGrid w:val="0"/>
              <w:spacing w:line="320" w:lineRule="exact"/>
              <w:jc w:val="center"/>
              <w:rPr>
                <w:rFonts w:ascii="宋体" w:hAnsi="宋体" w:cs="宋体" w:hint="eastAsia"/>
                <w:szCs w:val="21"/>
                <w:lang w:bidi="ar"/>
              </w:rPr>
            </w:pPr>
            <w:r>
              <w:rPr>
                <w:rFonts w:ascii="宋体" w:hAnsi="宋体" w:cs="宋体" w:hint="eastAsia"/>
                <w:szCs w:val="21"/>
                <w:lang w:bidi="ar"/>
              </w:rPr>
              <w:t>报价</w:t>
            </w:r>
          </w:p>
        </w:tc>
      </w:tr>
      <w:tr w:rsidR="001C3C00" w14:paraId="0D7C37DE"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8A2F45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4E84ED3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5C8C8276"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1575C6E8"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25C642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CEE852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7177FC7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231E342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58C2C568"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431C0471"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24E33ED7"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5F6181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2576710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4BDBB15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62EA06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05CD8FA7"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A0CBE87"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0C1D829B"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1D07C690"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4E59345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F3ABA8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1B120E8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1EC524B2"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A697D9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32821C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15A5260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7BB1176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3DCFA4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5F7B5B46"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08FC513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5C032E8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011C6E0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3AB6920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090C33CB"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42BA240"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299E6DF1"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52C5386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731267F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42B5BA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2E68D9E2"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077B8B5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00C7ECCB"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3DEC736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313B00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1555ABB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12A8EF16"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75E8D889" w14:textId="77777777" w:rsidR="001C3C00" w:rsidRDefault="001C3C00" w:rsidP="00802FC1">
            <w:pPr>
              <w:snapToGrid w:val="0"/>
              <w:spacing w:beforeLines="50" w:before="142" w:line="400" w:lineRule="exact"/>
              <w:jc w:val="center"/>
              <w:rPr>
                <w:rFonts w:ascii="宋体" w:hAnsi="宋体" w:cs="宋体" w:hint="eastAsia"/>
                <w:szCs w:val="21"/>
              </w:rPr>
            </w:pPr>
          </w:p>
        </w:tc>
      </w:tr>
    </w:tbl>
    <w:p w14:paraId="10D3E650" w14:textId="77777777" w:rsidR="00D555A3" w:rsidRDefault="00D555A3" w:rsidP="00D555A3">
      <w:pPr>
        <w:topLinePunct/>
        <w:spacing w:line="440" w:lineRule="exact"/>
        <w:ind w:firstLineChars="200" w:firstLine="422"/>
      </w:pPr>
      <w:r>
        <w:rPr>
          <w:rFonts w:ascii="宋体" w:hAnsi="宋体" w:cs="宋体" w:hint="eastAsia"/>
          <w:b/>
          <w:szCs w:val="21"/>
          <w:lang w:bidi="ar"/>
        </w:rPr>
        <w:t>各投标人需根据本</w:t>
      </w:r>
      <w:r>
        <w:rPr>
          <w:rFonts w:ascii="宋体" w:hAnsi="宋体" w:cs="宋体" w:hint="eastAsia"/>
          <w:b/>
          <w:bCs/>
          <w:szCs w:val="21"/>
          <w:lang w:bidi="ar"/>
        </w:rPr>
        <w:t>采购清单</w:t>
      </w:r>
      <w:r>
        <w:rPr>
          <w:rFonts w:ascii="宋体" w:hAnsi="宋体" w:cs="宋体" w:hint="eastAsia"/>
          <w:b/>
          <w:szCs w:val="21"/>
          <w:lang w:bidi="ar"/>
        </w:rPr>
        <w:t>一对一逐条进行填写（此为设备类报价表附件）。</w:t>
      </w:r>
    </w:p>
    <w:p w14:paraId="2C37583E" w14:textId="77777777" w:rsidR="0095129B" w:rsidRPr="00D555A3" w:rsidRDefault="0095129B" w:rsidP="00D555A3">
      <w:pPr>
        <w:pStyle w:val="2"/>
        <w:ind w:leftChars="0" w:firstLineChars="0" w:firstLine="0"/>
      </w:pPr>
    </w:p>
    <w:p w14:paraId="624104F2" w14:textId="77777777" w:rsidR="0095129B" w:rsidRDefault="0095129B">
      <w:pPr>
        <w:pStyle w:val="2"/>
        <w:ind w:left="420"/>
      </w:pPr>
    </w:p>
    <w:p w14:paraId="7367A5DE" w14:textId="77777777" w:rsidR="0095129B" w:rsidRDefault="0095129B">
      <w:pPr>
        <w:pStyle w:val="2"/>
        <w:ind w:left="420"/>
      </w:pPr>
    </w:p>
    <w:p w14:paraId="6A533805" w14:textId="77777777" w:rsidR="0095129B" w:rsidRDefault="0095129B">
      <w:pPr>
        <w:pStyle w:val="2"/>
        <w:ind w:left="420"/>
      </w:pPr>
    </w:p>
    <w:p w14:paraId="15991A1F" w14:textId="77777777" w:rsidR="0095129B" w:rsidRDefault="0095129B">
      <w:pPr>
        <w:pStyle w:val="2"/>
        <w:ind w:left="420"/>
      </w:pPr>
    </w:p>
    <w:p w14:paraId="2D8BC5DE" w14:textId="77777777" w:rsidR="0095129B" w:rsidRDefault="0095129B">
      <w:pPr>
        <w:pStyle w:val="2"/>
        <w:ind w:left="420"/>
      </w:pPr>
    </w:p>
    <w:p w14:paraId="6632AEBC" w14:textId="77777777" w:rsidR="0095129B" w:rsidRDefault="0095129B">
      <w:pPr>
        <w:pStyle w:val="2"/>
        <w:ind w:left="420"/>
      </w:pPr>
    </w:p>
    <w:p w14:paraId="41666160" w14:textId="77777777" w:rsidR="0095129B" w:rsidRDefault="0095129B">
      <w:pPr>
        <w:pStyle w:val="2"/>
        <w:ind w:left="420"/>
      </w:pPr>
    </w:p>
    <w:p w14:paraId="0FB27C1D" w14:textId="77777777" w:rsidR="0095129B" w:rsidRDefault="0095129B">
      <w:pPr>
        <w:pStyle w:val="2"/>
        <w:ind w:left="420"/>
      </w:pPr>
    </w:p>
    <w:p w14:paraId="4D502F03" w14:textId="77777777" w:rsidR="0095129B" w:rsidRDefault="0095129B">
      <w:pPr>
        <w:pStyle w:val="2"/>
        <w:ind w:left="420"/>
      </w:pPr>
    </w:p>
    <w:p w14:paraId="18287510" w14:textId="77777777" w:rsidR="0095129B" w:rsidRDefault="0095129B">
      <w:pPr>
        <w:pStyle w:val="2"/>
        <w:ind w:left="420"/>
      </w:pPr>
    </w:p>
    <w:p w14:paraId="631F9AA9" w14:textId="77777777" w:rsidR="0095129B" w:rsidRDefault="0095129B">
      <w:pPr>
        <w:pStyle w:val="2"/>
        <w:ind w:left="420"/>
      </w:pPr>
    </w:p>
    <w:p w14:paraId="4E7D39E8" w14:textId="77777777" w:rsidR="0095129B" w:rsidRDefault="0095129B">
      <w:pPr>
        <w:pStyle w:val="2"/>
        <w:ind w:left="420"/>
      </w:pPr>
    </w:p>
    <w:p w14:paraId="3523646E" w14:textId="77777777" w:rsidR="0095129B" w:rsidRDefault="0095129B">
      <w:pPr>
        <w:pStyle w:val="2"/>
        <w:ind w:left="420"/>
      </w:pPr>
    </w:p>
    <w:p w14:paraId="29D0A010"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b/>
          <w:sz w:val="28"/>
          <w:szCs w:val="28"/>
        </w:rPr>
        <w:lastRenderedPageBreak/>
        <w:t>三、营业执照</w:t>
      </w:r>
    </w:p>
    <w:p w14:paraId="43993FF5" w14:textId="77777777" w:rsidR="0095129B" w:rsidRDefault="0095129B">
      <w:pPr>
        <w:pStyle w:val="a5"/>
        <w:spacing w:line="440" w:lineRule="exact"/>
        <w:ind w:firstLine="0"/>
        <w:jc w:val="center"/>
        <w:rPr>
          <w:rFonts w:ascii="宋体" w:eastAsia="宋体" w:hAnsi="宋体" w:cs="宋体" w:hint="eastAsia"/>
          <w:bCs/>
          <w:szCs w:val="24"/>
        </w:rPr>
      </w:pPr>
    </w:p>
    <w:p w14:paraId="6937720B" w14:textId="77777777" w:rsidR="0095129B" w:rsidRDefault="0095129B">
      <w:pPr>
        <w:pStyle w:val="a5"/>
        <w:spacing w:line="440" w:lineRule="exact"/>
        <w:ind w:firstLine="0"/>
        <w:jc w:val="center"/>
        <w:rPr>
          <w:rFonts w:ascii="宋体" w:eastAsia="宋体" w:hAnsi="宋体" w:cs="宋体" w:hint="eastAsia"/>
          <w:bCs/>
          <w:szCs w:val="24"/>
        </w:rPr>
      </w:pPr>
      <w:r>
        <w:rPr>
          <w:rFonts w:ascii="宋体" w:eastAsia="宋体" w:hAnsi="宋体" w:cs="宋体" w:hint="eastAsia"/>
          <w:bCs/>
          <w:szCs w:val="24"/>
        </w:rPr>
        <w:t>（复印件并加盖公章）</w:t>
      </w:r>
    </w:p>
    <w:p w14:paraId="0F1EFA3F" w14:textId="77777777" w:rsidR="0095129B" w:rsidRDefault="0095129B">
      <w:pPr>
        <w:pStyle w:val="a5"/>
        <w:spacing w:line="440" w:lineRule="exact"/>
        <w:ind w:firstLine="0"/>
        <w:jc w:val="center"/>
        <w:rPr>
          <w:rFonts w:ascii="宋体" w:eastAsia="宋体" w:hAnsi="宋体" w:cs="宋体" w:hint="eastAsia"/>
          <w:bCs/>
          <w:szCs w:val="24"/>
        </w:rPr>
      </w:pPr>
    </w:p>
    <w:p w14:paraId="32730C18" w14:textId="77777777" w:rsidR="0095129B" w:rsidRDefault="0095129B">
      <w:pPr>
        <w:pStyle w:val="af"/>
        <w:adjustRightInd w:val="0"/>
        <w:snapToGrid w:val="0"/>
        <w:spacing w:line="440" w:lineRule="exact"/>
        <w:jc w:val="center"/>
        <w:rPr>
          <w:b/>
          <w:sz w:val="24"/>
          <w:szCs w:val="24"/>
        </w:rPr>
      </w:pPr>
      <w:r>
        <w:rPr>
          <w:rFonts w:hAnsi="宋体" w:cs="宋体" w:hint="eastAsia"/>
          <w:b/>
          <w:sz w:val="28"/>
          <w:szCs w:val="28"/>
        </w:rPr>
        <w:br w:type="page"/>
      </w:r>
      <w:r>
        <w:rPr>
          <w:rFonts w:hAnsi="宋体" w:cs="宋体" w:hint="eastAsia"/>
          <w:b/>
          <w:sz w:val="28"/>
          <w:szCs w:val="28"/>
        </w:rPr>
        <w:lastRenderedPageBreak/>
        <w:t>四、</w:t>
      </w:r>
      <w:bookmarkEnd w:id="23"/>
      <w:r w:rsidR="0049166A">
        <w:rPr>
          <w:rFonts w:hAnsi="宋体" w:cs="宋体" w:hint="eastAsia"/>
          <w:b/>
          <w:sz w:val="28"/>
          <w:szCs w:val="28"/>
        </w:rPr>
        <w:t>社保缴费等证明材料</w:t>
      </w:r>
    </w:p>
    <w:p w14:paraId="02A3B9F5" w14:textId="77777777" w:rsidR="0095129B" w:rsidRDefault="0095129B">
      <w:pPr>
        <w:rPr>
          <w:rFonts w:ascii="宋体"/>
          <w:b/>
          <w:bCs/>
          <w:szCs w:val="21"/>
        </w:rPr>
      </w:pPr>
    </w:p>
    <w:p w14:paraId="5E21992F" w14:textId="77777777" w:rsidR="0049166A" w:rsidRPr="0049166A" w:rsidRDefault="0049166A" w:rsidP="0049166A">
      <w:pPr>
        <w:pStyle w:val="2"/>
        <w:ind w:leftChars="0"/>
        <w:jc w:val="center"/>
      </w:pPr>
      <w:r>
        <w:br w:type="page"/>
      </w:r>
      <w:r>
        <w:rPr>
          <w:rFonts w:hAnsi="宋体" w:cs="宋体" w:hint="eastAsia"/>
          <w:b/>
          <w:sz w:val="28"/>
          <w:szCs w:val="28"/>
        </w:rPr>
        <w:lastRenderedPageBreak/>
        <w:t>五、资格声明函</w:t>
      </w:r>
    </w:p>
    <w:p w14:paraId="49FE8E39" w14:textId="77777777" w:rsidR="0095129B" w:rsidRDefault="0095129B">
      <w:pPr>
        <w:rPr>
          <w:rFonts w:ascii="宋体"/>
          <w:sz w:val="24"/>
          <w:szCs w:val="24"/>
        </w:rPr>
      </w:pPr>
      <w:r>
        <w:rPr>
          <w:rFonts w:hint="eastAsia"/>
          <w:sz w:val="24"/>
          <w:szCs w:val="24"/>
        </w:rPr>
        <w:t>宁波财经学院</w:t>
      </w:r>
      <w:r>
        <w:rPr>
          <w:rFonts w:ascii="宋体" w:hAnsi="宋体" w:cs="宋体" w:hint="eastAsia"/>
          <w:sz w:val="24"/>
          <w:szCs w:val="24"/>
        </w:rPr>
        <w:t>：</w:t>
      </w:r>
    </w:p>
    <w:p w14:paraId="45A2EBA3" w14:textId="77777777" w:rsidR="0095129B" w:rsidRDefault="0095129B">
      <w:pPr>
        <w:snapToGrid w:val="0"/>
        <w:spacing w:beforeLines="50" w:before="142" w:line="360" w:lineRule="auto"/>
        <w:ind w:firstLineChars="202" w:firstLine="485"/>
        <w:rPr>
          <w:rFonts w:ascii="宋体"/>
          <w:sz w:val="24"/>
          <w:szCs w:val="24"/>
        </w:rPr>
      </w:pPr>
      <w:r>
        <w:rPr>
          <w:rFonts w:ascii="宋体" w:hAnsi="宋体" w:cs="宋体" w:hint="eastAsia"/>
          <w:sz w:val="24"/>
          <w:szCs w:val="24"/>
        </w:rPr>
        <w:t>关于</w:t>
      </w:r>
      <w:r>
        <w:rPr>
          <w:rFonts w:ascii="宋体" w:hAnsi="宋体" w:cs="宋体"/>
          <w:sz w:val="24"/>
          <w:szCs w:val="24"/>
          <w:u w:val="single"/>
        </w:rPr>
        <w:t xml:space="preserve">              </w:t>
      </w:r>
      <w:r>
        <w:rPr>
          <w:rFonts w:ascii="宋体" w:hAnsi="宋体" w:cs="宋体" w:hint="eastAsia"/>
          <w:sz w:val="24"/>
          <w:szCs w:val="24"/>
        </w:rPr>
        <w:t>项目，本公司（企业）愿意参加询价，并声明：</w:t>
      </w:r>
    </w:p>
    <w:p w14:paraId="16369845"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我公司具有独立承担民事责任的能力；具有良好的商业信誉和健全的财务会计制度；具有履行合同所必需的设备和专业技术能力；有依法缴纳税收和社会保障资金的良好记录；</w:t>
      </w:r>
    </w:p>
    <w:p w14:paraId="477C508E"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依据最高人民法院等九部门《关于在招标投标活动中对失信被执行人实施联合惩戒的通知》，我公司非失信被执行人。</w:t>
      </w:r>
    </w:p>
    <w:p w14:paraId="072B27FD"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我公司承诺本项目非联合询价，不进行转包或分包。</w:t>
      </w:r>
    </w:p>
    <w:p w14:paraId="1DA9C491"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本公司（企业）的法定代表人或单位负责人与所参投的本采购项目的其他投标人的法定代表人或单位负责人不为同一人且与其他投标人之间不存在直接控股、管理关系。</w:t>
      </w:r>
    </w:p>
    <w:p w14:paraId="14E6B63C"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根据《中华人民共和国政府采购法实施条例》的规定，本公司（企业）如为本采购项目提供项目管理、监理、检测等服务的供应商，不得再参加本项目的采购活动。否则，由此所造成的损失、不良后果及法律责任，一律由我公司（企业）承担。</w:t>
      </w:r>
    </w:p>
    <w:p w14:paraId="71E9E12E" w14:textId="77777777" w:rsidR="0095129B" w:rsidRDefault="0095129B">
      <w:pPr>
        <w:snapToGrid w:val="0"/>
        <w:spacing w:line="360" w:lineRule="auto"/>
        <w:ind w:firstLineChars="202" w:firstLine="487"/>
        <w:rPr>
          <w:rFonts w:ascii="宋体"/>
          <w:sz w:val="24"/>
          <w:szCs w:val="24"/>
        </w:rPr>
      </w:pPr>
      <w:r>
        <w:rPr>
          <w:rFonts w:ascii="宋体" w:hAnsi="宋体" w:cs="宋体" w:hint="eastAsia"/>
          <w:b/>
          <w:bCs/>
          <w:sz w:val="24"/>
          <w:szCs w:val="24"/>
        </w:rPr>
        <w:t>本公司（企业）具有履行合同所必需的设备和专业技术能力，且本公司（企业）参加采购活动前</w:t>
      </w:r>
      <w:r>
        <w:rPr>
          <w:rFonts w:ascii="宋体" w:hAnsi="宋体" w:cs="宋体"/>
          <w:b/>
          <w:bCs/>
          <w:sz w:val="24"/>
          <w:szCs w:val="24"/>
        </w:rPr>
        <w:t>3</w:t>
      </w:r>
      <w:r>
        <w:rPr>
          <w:rFonts w:ascii="宋体" w:hAnsi="宋体" w:cs="宋体" w:hint="eastAsia"/>
          <w:b/>
          <w:bCs/>
          <w:sz w:val="24"/>
          <w:szCs w:val="24"/>
        </w:rPr>
        <w:t>年内在经营活动中没有重大违法记录。</w:t>
      </w:r>
      <w:r>
        <w:rPr>
          <w:rFonts w:ascii="宋体" w:hAnsi="宋体" w:cs="宋体" w:hint="eastAsia"/>
          <w:sz w:val="24"/>
          <w:szCs w:val="24"/>
        </w:rPr>
        <w:t>否则，由此所造成的损失、不良后果及法律责任，一律由我公司（企业）承担。</w:t>
      </w:r>
    </w:p>
    <w:p w14:paraId="34708332"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本次采购活动中，如有违法、违规、弄虚作假行为，所造成的损失、不良后果及法律责任，一律由我公司（企业）承担。</w:t>
      </w:r>
    </w:p>
    <w:p w14:paraId="5B65D4C7" w14:textId="77777777" w:rsidR="0095129B" w:rsidRDefault="0095129B">
      <w:pPr>
        <w:spacing w:line="360" w:lineRule="auto"/>
        <w:ind w:firstLineChars="200" w:firstLine="482"/>
        <w:rPr>
          <w:rFonts w:ascii="宋体"/>
          <w:b/>
          <w:bCs/>
          <w:sz w:val="24"/>
          <w:szCs w:val="24"/>
        </w:rPr>
      </w:pPr>
      <w:r>
        <w:rPr>
          <w:rFonts w:ascii="宋体" w:hAnsi="宋体" w:cs="宋体" w:hint="eastAsia"/>
          <w:b/>
          <w:bCs/>
          <w:sz w:val="24"/>
          <w:szCs w:val="24"/>
        </w:rPr>
        <w:t>特此声明！</w:t>
      </w:r>
    </w:p>
    <w:p w14:paraId="6CA0B84C" w14:textId="77777777" w:rsidR="0095129B" w:rsidRDefault="0095129B">
      <w:pPr>
        <w:adjustRightInd w:val="0"/>
        <w:snapToGrid w:val="0"/>
        <w:spacing w:line="360" w:lineRule="auto"/>
        <w:ind w:left="425"/>
        <w:rPr>
          <w:rFonts w:ascii="宋体"/>
          <w:spacing w:val="4"/>
          <w:sz w:val="24"/>
          <w:szCs w:val="24"/>
        </w:rPr>
      </w:pPr>
    </w:p>
    <w:p w14:paraId="6CCB2BED"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供应商单位（盖章）：</w:t>
      </w:r>
    </w:p>
    <w:p w14:paraId="496107BA"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法定代表人/经营者或被授权代表人（签字或印章）：</w:t>
      </w:r>
    </w:p>
    <w:p w14:paraId="2A724250"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日期：</w:t>
      </w:r>
    </w:p>
    <w:p w14:paraId="7C66C56F" w14:textId="77777777" w:rsidR="0095129B" w:rsidRDefault="0095129B">
      <w:pPr>
        <w:pStyle w:val="a5"/>
        <w:spacing w:before="240" w:line="440" w:lineRule="exact"/>
        <w:ind w:firstLine="0"/>
        <w:jc w:val="center"/>
        <w:rPr>
          <w:rFonts w:ascii="宋体" w:hAnsi="宋体" w:cs="宋体" w:hint="eastAsia"/>
          <w:b/>
          <w:bCs/>
          <w:sz w:val="32"/>
          <w:szCs w:val="32"/>
        </w:rPr>
      </w:pPr>
    </w:p>
    <w:p w14:paraId="0DB13361" w14:textId="77777777" w:rsidR="00495CEC" w:rsidRDefault="00495CEC" w:rsidP="00495CEC"/>
    <w:p w14:paraId="620CD40C" w14:textId="77777777" w:rsidR="00495CEC" w:rsidRDefault="00495CEC" w:rsidP="00495CEC">
      <w:pPr>
        <w:pStyle w:val="2"/>
        <w:ind w:left="420"/>
      </w:pPr>
    </w:p>
    <w:p w14:paraId="212FB8F6" w14:textId="77777777" w:rsidR="00495CEC" w:rsidRDefault="00495CEC" w:rsidP="00495CEC">
      <w:pPr>
        <w:pStyle w:val="10"/>
      </w:pPr>
      <w:bookmarkStart w:id="26" w:name="_Toc190677542"/>
      <w:r>
        <w:rPr>
          <w:rFonts w:hint="eastAsia"/>
        </w:rPr>
        <w:lastRenderedPageBreak/>
        <w:t>第六部分</w:t>
      </w:r>
      <w:r>
        <w:rPr>
          <w:rFonts w:hint="eastAsia"/>
        </w:rPr>
        <w:t xml:space="preserve"> </w:t>
      </w:r>
      <w:r>
        <w:rPr>
          <w:rFonts w:hint="eastAsia"/>
        </w:rPr>
        <w:t>附件（合同）</w:t>
      </w:r>
      <w:bookmarkEnd w:id="26"/>
    </w:p>
    <w:p w14:paraId="2CFAF2C4" w14:textId="77777777" w:rsidR="00A3553F" w:rsidRPr="001C1A21" w:rsidRDefault="00A3553F" w:rsidP="00A3553F">
      <w:pPr>
        <w:spacing w:line="360" w:lineRule="auto"/>
        <w:contextualSpacing/>
        <w:jc w:val="center"/>
        <w:rPr>
          <w:b/>
          <w:sz w:val="44"/>
          <w:szCs w:val="44"/>
        </w:rPr>
      </w:pPr>
      <w:r w:rsidRPr="001C1A21">
        <w:rPr>
          <w:rFonts w:hint="eastAsia"/>
          <w:b/>
          <w:sz w:val="44"/>
          <w:szCs w:val="44"/>
        </w:rPr>
        <w:t>宁波财经学院</w:t>
      </w:r>
    </w:p>
    <w:p w14:paraId="32400A2B" w14:textId="77777777" w:rsidR="00A3553F" w:rsidRPr="001C1A21" w:rsidRDefault="00A3553F" w:rsidP="00A3553F">
      <w:pPr>
        <w:spacing w:line="360" w:lineRule="auto"/>
        <w:contextualSpacing/>
        <w:jc w:val="center"/>
        <w:rPr>
          <w:b/>
          <w:sz w:val="44"/>
          <w:szCs w:val="44"/>
        </w:rPr>
      </w:pPr>
      <w:r w:rsidRPr="0012151F">
        <w:rPr>
          <w:rFonts w:hint="eastAsia"/>
          <w:b/>
          <w:sz w:val="44"/>
          <w:szCs w:val="44"/>
        </w:rPr>
        <w:t>线上智慧课程平台</w:t>
      </w:r>
      <w:r w:rsidRPr="0012151F">
        <w:rPr>
          <w:rFonts w:hint="eastAsia"/>
          <w:b/>
          <w:sz w:val="44"/>
          <w:szCs w:val="44"/>
        </w:rPr>
        <w:t>AI</w:t>
      </w:r>
      <w:r w:rsidRPr="0012151F">
        <w:rPr>
          <w:rFonts w:hint="eastAsia"/>
          <w:b/>
          <w:sz w:val="44"/>
          <w:szCs w:val="44"/>
        </w:rPr>
        <w:t>能力升级服务项目</w:t>
      </w:r>
      <w:r w:rsidRPr="001C1A21">
        <w:rPr>
          <w:rFonts w:hint="eastAsia"/>
          <w:b/>
          <w:sz w:val="44"/>
          <w:szCs w:val="44"/>
        </w:rPr>
        <w:t>合同</w:t>
      </w:r>
    </w:p>
    <w:p w14:paraId="5DD2D99A" w14:textId="77777777" w:rsidR="00A3553F" w:rsidRPr="001C1A21" w:rsidRDefault="00A3553F" w:rsidP="00A3553F">
      <w:pPr>
        <w:spacing w:line="360" w:lineRule="auto"/>
        <w:contextualSpacing/>
        <w:rPr>
          <w:b/>
          <w:szCs w:val="21"/>
        </w:rPr>
      </w:pPr>
    </w:p>
    <w:p w14:paraId="7CF2DBCF" w14:textId="77777777" w:rsidR="00A3553F" w:rsidRPr="001C1A21" w:rsidRDefault="00A3553F" w:rsidP="00A3553F">
      <w:pPr>
        <w:spacing w:line="360" w:lineRule="auto"/>
        <w:contextualSpacing/>
        <w:rPr>
          <w:b/>
          <w:szCs w:val="21"/>
        </w:rPr>
      </w:pPr>
    </w:p>
    <w:p w14:paraId="0BE77F80" w14:textId="77777777" w:rsidR="00A3553F" w:rsidRPr="001C1A21" w:rsidRDefault="00A3553F" w:rsidP="00A3553F">
      <w:pPr>
        <w:spacing w:line="360" w:lineRule="auto"/>
        <w:contextualSpacing/>
        <w:rPr>
          <w:b/>
          <w:szCs w:val="21"/>
        </w:rPr>
      </w:pPr>
    </w:p>
    <w:p w14:paraId="4B13092C" w14:textId="77777777" w:rsidR="00A3553F" w:rsidRPr="001C1A21" w:rsidRDefault="00A3553F" w:rsidP="00A3553F">
      <w:pPr>
        <w:spacing w:line="360" w:lineRule="auto"/>
        <w:contextualSpacing/>
        <w:rPr>
          <w:b/>
          <w:szCs w:val="21"/>
        </w:rPr>
      </w:pPr>
    </w:p>
    <w:p w14:paraId="3453B540" w14:textId="77777777" w:rsidR="00A3553F" w:rsidRPr="001C1A21" w:rsidRDefault="00A3553F" w:rsidP="00A3553F">
      <w:pPr>
        <w:spacing w:line="360" w:lineRule="auto"/>
        <w:contextualSpacing/>
        <w:rPr>
          <w:b/>
          <w:szCs w:val="21"/>
        </w:rPr>
      </w:pPr>
    </w:p>
    <w:p w14:paraId="0A5D310B" w14:textId="77777777" w:rsidR="00A3553F" w:rsidRPr="001C1A21" w:rsidRDefault="00A3553F" w:rsidP="00A3553F">
      <w:pPr>
        <w:spacing w:line="360" w:lineRule="auto"/>
        <w:contextualSpacing/>
        <w:rPr>
          <w:b/>
          <w:szCs w:val="21"/>
        </w:rPr>
      </w:pPr>
    </w:p>
    <w:p w14:paraId="342F2FD7" w14:textId="77777777" w:rsidR="00A3553F" w:rsidRPr="001C1A21" w:rsidRDefault="00A3553F" w:rsidP="00A3553F">
      <w:pPr>
        <w:spacing w:line="360" w:lineRule="auto"/>
        <w:contextualSpacing/>
        <w:rPr>
          <w:b/>
          <w:szCs w:val="21"/>
        </w:rPr>
      </w:pPr>
    </w:p>
    <w:p w14:paraId="114B1177" w14:textId="77777777" w:rsidR="00A3553F" w:rsidRPr="001C1A21" w:rsidRDefault="00A3553F" w:rsidP="00A3553F">
      <w:pPr>
        <w:spacing w:line="360" w:lineRule="auto"/>
        <w:contextualSpacing/>
        <w:rPr>
          <w:b/>
          <w:szCs w:val="21"/>
        </w:rPr>
      </w:pPr>
    </w:p>
    <w:p w14:paraId="07E9CB37" w14:textId="77777777" w:rsidR="00A3553F" w:rsidRPr="001C1A21" w:rsidRDefault="00A3553F" w:rsidP="00A3553F">
      <w:pPr>
        <w:spacing w:line="360" w:lineRule="auto"/>
        <w:contextualSpacing/>
        <w:rPr>
          <w:b/>
          <w:szCs w:val="21"/>
        </w:rPr>
      </w:pPr>
    </w:p>
    <w:p w14:paraId="2F25AD50" w14:textId="77777777" w:rsidR="00A3553F" w:rsidRPr="001C1A21" w:rsidRDefault="00A3553F" w:rsidP="00A3553F">
      <w:pPr>
        <w:spacing w:line="360" w:lineRule="auto"/>
        <w:contextualSpacing/>
        <w:rPr>
          <w:b/>
          <w:szCs w:val="21"/>
        </w:rPr>
      </w:pPr>
    </w:p>
    <w:p w14:paraId="53768F9B" w14:textId="77777777" w:rsidR="00A3553F" w:rsidRPr="001C1A21" w:rsidRDefault="00A3553F" w:rsidP="00A3553F">
      <w:pPr>
        <w:spacing w:line="360" w:lineRule="auto"/>
        <w:contextualSpacing/>
        <w:rPr>
          <w:b/>
          <w:szCs w:val="21"/>
        </w:rPr>
      </w:pPr>
    </w:p>
    <w:p w14:paraId="06701A55" w14:textId="77777777" w:rsidR="00A3553F" w:rsidRPr="001C1A21" w:rsidRDefault="00A3553F" w:rsidP="00A3553F">
      <w:pPr>
        <w:spacing w:line="360" w:lineRule="auto"/>
        <w:contextualSpacing/>
        <w:rPr>
          <w:b/>
          <w:szCs w:val="21"/>
        </w:rPr>
      </w:pPr>
    </w:p>
    <w:p w14:paraId="15AEED5F" w14:textId="77777777" w:rsidR="00A3553F" w:rsidRPr="001C1A21" w:rsidRDefault="00A3553F" w:rsidP="00A3553F">
      <w:pPr>
        <w:spacing w:line="360" w:lineRule="auto"/>
        <w:contextualSpacing/>
        <w:rPr>
          <w:b/>
          <w:szCs w:val="21"/>
        </w:rPr>
      </w:pPr>
    </w:p>
    <w:p w14:paraId="72D51BB7" w14:textId="77777777" w:rsidR="00A3553F" w:rsidRPr="001C1A21" w:rsidRDefault="00A3553F" w:rsidP="00A3553F">
      <w:pPr>
        <w:spacing w:line="360" w:lineRule="auto"/>
        <w:ind w:leftChars="500" w:left="1050"/>
        <w:contextualSpacing/>
        <w:jc w:val="left"/>
        <w:rPr>
          <w:b/>
          <w:szCs w:val="21"/>
        </w:rPr>
      </w:pPr>
    </w:p>
    <w:p w14:paraId="7495433F" w14:textId="77777777" w:rsidR="00A3553F" w:rsidRPr="001C1A21" w:rsidRDefault="00A3553F" w:rsidP="00A3553F">
      <w:pPr>
        <w:spacing w:line="360" w:lineRule="auto"/>
        <w:ind w:leftChars="500" w:left="1050"/>
        <w:contextualSpacing/>
        <w:jc w:val="left"/>
        <w:rPr>
          <w:b/>
          <w:szCs w:val="21"/>
        </w:rPr>
      </w:pPr>
    </w:p>
    <w:p w14:paraId="1D41CD30" w14:textId="77777777" w:rsidR="00A3553F" w:rsidRPr="001C1A21" w:rsidRDefault="00A3553F" w:rsidP="00A3553F">
      <w:pPr>
        <w:spacing w:line="360" w:lineRule="auto"/>
        <w:ind w:leftChars="500" w:left="1050"/>
        <w:contextualSpacing/>
        <w:jc w:val="left"/>
        <w:rPr>
          <w:b/>
          <w:szCs w:val="21"/>
        </w:rPr>
      </w:pPr>
    </w:p>
    <w:p w14:paraId="00696350" w14:textId="77777777" w:rsidR="00A3553F" w:rsidRPr="001C1A21" w:rsidRDefault="00A3553F" w:rsidP="00A3553F">
      <w:pPr>
        <w:spacing w:line="360" w:lineRule="auto"/>
        <w:ind w:leftChars="500" w:left="1050"/>
        <w:contextualSpacing/>
        <w:jc w:val="left"/>
        <w:rPr>
          <w:b/>
          <w:szCs w:val="21"/>
        </w:rPr>
      </w:pPr>
    </w:p>
    <w:p w14:paraId="6613A25E" w14:textId="77777777" w:rsidR="00A3553F" w:rsidRPr="001C1A21" w:rsidRDefault="00A3553F" w:rsidP="00A3553F">
      <w:pPr>
        <w:spacing w:line="360" w:lineRule="auto"/>
        <w:ind w:leftChars="500" w:left="1050" w:firstLineChars="200" w:firstLine="480"/>
        <w:contextualSpacing/>
        <w:jc w:val="left"/>
        <w:rPr>
          <w:sz w:val="24"/>
          <w:szCs w:val="24"/>
          <w:u w:val="single"/>
        </w:rPr>
      </w:pPr>
      <w:r w:rsidRPr="001C1A21">
        <w:rPr>
          <w:rFonts w:hint="eastAsia"/>
          <w:sz w:val="24"/>
          <w:szCs w:val="24"/>
        </w:rPr>
        <w:t>甲方：</w:t>
      </w:r>
      <w:r w:rsidRPr="001C1A21">
        <w:rPr>
          <w:rFonts w:hint="eastAsia"/>
          <w:sz w:val="24"/>
          <w:szCs w:val="24"/>
        </w:rPr>
        <w:t xml:space="preserve"> </w:t>
      </w:r>
      <w:r w:rsidRPr="001C1A21">
        <w:rPr>
          <w:sz w:val="24"/>
          <w:szCs w:val="24"/>
        </w:rPr>
        <w:t xml:space="preserve">   </w:t>
      </w:r>
      <w:r w:rsidRPr="001C1A21">
        <w:rPr>
          <w:rFonts w:hint="eastAsia"/>
          <w:sz w:val="24"/>
          <w:szCs w:val="24"/>
          <w:u w:val="single"/>
        </w:rPr>
        <w:t xml:space="preserve"> </w:t>
      </w:r>
      <w:r w:rsidRPr="001C1A21">
        <w:rPr>
          <w:sz w:val="24"/>
          <w:szCs w:val="24"/>
          <w:u w:val="single"/>
        </w:rPr>
        <w:t xml:space="preserve">          </w:t>
      </w:r>
      <w:r w:rsidRPr="001C1A21">
        <w:rPr>
          <w:rFonts w:hint="eastAsia"/>
          <w:sz w:val="24"/>
          <w:szCs w:val="24"/>
          <w:u w:val="single"/>
        </w:rPr>
        <w:t>宁波财经学院</w:t>
      </w:r>
      <w:r w:rsidRPr="001C1A21">
        <w:rPr>
          <w:sz w:val="24"/>
          <w:szCs w:val="24"/>
          <w:u w:val="single"/>
        </w:rPr>
        <w:t xml:space="preserve">          </w:t>
      </w:r>
      <w:r>
        <w:rPr>
          <w:sz w:val="24"/>
          <w:szCs w:val="24"/>
          <w:u w:val="single"/>
        </w:rPr>
        <w:t xml:space="preserve"> </w:t>
      </w:r>
    </w:p>
    <w:p w14:paraId="1A48D3BB" w14:textId="77777777" w:rsidR="00A3553F" w:rsidRPr="001C1A21" w:rsidRDefault="00A3553F" w:rsidP="00A3553F">
      <w:pPr>
        <w:spacing w:line="360" w:lineRule="auto"/>
        <w:ind w:leftChars="500" w:left="1050" w:firstLineChars="200" w:firstLine="480"/>
        <w:contextualSpacing/>
        <w:jc w:val="left"/>
        <w:rPr>
          <w:sz w:val="24"/>
          <w:szCs w:val="24"/>
          <w:u w:val="single"/>
        </w:rPr>
      </w:pPr>
      <w:r w:rsidRPr="001C1A21">
        <w:rPr>
          <w:rFonts w:hint="eastAsia"/>
          <w:sz w:val="24"/>
          <w:szCs w:val="24"/>
        </w:rPr>
        <w:t>乙方：</w:t>
      </w:r>
      <w:r w:rsidRPr="001C1A21">
        <w:rPr>
          <w:rFonts w:hint="eastAsia"/>
          <w:sz w:val="24"/>
          <w:szCs w:val="24"/>
        </w:rPr>
        <w:t xml:space="preserve"> </w:t>
      </w:r>
      <w:r w:rsidRPr="001C1A21">
        <w:rPr>
          <w:sz w:val="24"/>
          <w:szCs w:val="24"/>
        </w:rPr>
        <w:t xml:space="preserve">   </w:t>
      </w:r>
      <w:r w:rsidRPr="001C1A21">
        <w:rPr>
          <w:rFonts w:hint="eastAsia"/>
          <w:sz w:val="24"/>
          <w:szCs w:val="24"/>
          <w:u w:val="single"/>
        </w:rPr>
        <w:t xml:space="preserve">      </w:t>
      </w:r>
      <w:r w:rsidRPr="001C1A21">
        <w:rPr>
          <w:sz w:val="24"/>
          <w:szCs w:val="24"/>
          <w:u w:val="single"/>
        </w:rPr>
        <w:t xml:space="preserve"> </w:t>
      </w:r>
      <w:r w:rsidRPr="001C1A21">
        <w:rPr>
          <w:rFonts w:hint="eastAsia"/>
          <w:sz w:val="24"/>
          <w:szCs w:val="24"/>
          <w:u w:val="single"/>
        </w:rPr>
        <w:t xml:space="preserve"> </w:t>
      </w:r>
      <w:r w:rsidRPr="001C1A21">
        <w:rPr>
          <w:sz w:val="24"/>
          <w:szCs w:val="24"/>
          <w:u w:val="single"/>
        </w:rPr>
        <w:t xml:space="preserve">                         </w:t>
      </w:r>
      <w:r>
        <w:rPr>
          <w:sz w:val="24"/>
          <w:szCs w:val="24"/>
          <w:u w:val="single"/>
        </w:rPr>
        <w:t xml:space="preserve"> </w:t>
      </w:r>
    </w:p>
    <w:p w14:paraId="76EF7E27" w14:textId="77777777" w:rsidR="00A3553F" w:rsidRPr="001C1A21" w:rsidRDefault="00A3553F" w:rsidP="00A3553F">
      <w:pPr>
        <w:spacing w:line="360" w:lineRule="auto"/>
        <w:ind w:leftChars="500" w:left="1050" w:firstLineChars="200" w:firstLine="480"/>
        <w:contextualSpacing/>
        <w:jc w:val="left"/>
        <w:rPr>
          <w:sz w:val="24"/>
          <w:szCs w:val="24"/>
          <w:u w:val="single"/>
        </w:rPr>
      </w:pPr>
    </w:p>
    <w:p w14:paraId="5CC79A79" w14:textId="77777777" w:rsidR="00A3553F" w:rsidRPr="001C1A21" w:rsidRDefault="00A3553F" w:rsidP="00A3553F">
      <w:pPr>
        <w:spacing w:line="360" w:lineRule="auto"/>
        <w:ind w:leftChars="500" w:left="1050" w:firstLineChars="200" w:firstLine="480"/>
        <w:contextualSpacing/>
        <w:jc w:val="left"/>
        <w:rPr>
          <w:b/>
          <w:sz w:val="24"/>
          <w:szCs w:val="24"/>
        </w:rPr>
      </w:pPr>
      <w:r w:rsidRPr="001C1A21">
        <w:rPr>
          <w:rFonts w:hint="eastAsia"/>
          <w:sz w:val="24"/>
          <w:szCs w:val="24"/>
        </w:rPr>
        <w:t>签订日期：</w:t>
      </w:r>
    </w:p>
    <w:p w14:paraId="707DFAFB" w14:textId="77777777" w:rsidR="00A3553F" w:rsidRPr="001C1A21" w:rsidRDefault="00A3553F" w:rsidP="00A3553F">
      <w:pPr>
        <w:spacing w:line="360" w:lineRule="auto"/>
        <w:ind w:leftChars="500" w:left="1050" w:firstLineChars="200" w:firstLine="422"/>
        <w:contextualSpacing/>
        <w:jc w:val="left"/>
        <w:rPr>
          <w:b/>
          <w:szCs w:val="21"/>
        </w:rPr>
      </w:pPr>
    </w:p>
    <w:p w14:paraId="2C126605" w14:textId="77777777" w:rsidR="00A3553F" w:rsidRDefault="00A3553F" w:rsidP="00A3553F">
      <w:pPr>
        <w:pStyle w:val="2"/>
        <w:ind w:leftChars="0" w:firstLineChars="0" w:firstLine="0"/>
      </w:pPr>
    </w:p>
    <w:p w14:paraId="42FA06F2" w14:textId="77777777" w:rsidR="007420F6" w:rsidRDefault="007420F6" w:rsidP="00A3553F">
      <w:pPr>
        <w:pStyle w:val="2"/>
        <w:ind w:leftChars="0" w:firstLineChars="0" w:firstLine="0"/>
      </w:pPr>
    </w:p>
    <w:p w14:paraId="6D709842" w14:textId="77777777" w:rsidR="007420F6" w:rsidRPr="00C51987" w:rsidRDefault="007420F6" w:rsidP="00A3553F">
      <w:pPr>
        <w:pStyle w:val="2"/>
        <w:ind w:leftChars="0" w:firstLineChars="0" w:firstLine="0"/>
      </w:pPr>
    </w:p>
    <w:p w14:paraId="58E0AAF3" w14:textId="77777777" w:rsidR="00A3553F" w:rsidRPr="001C1A21" w:rsidRDefault="00A3553F" w:rsidP="00A3553F">
      <w:pPr>
        <w:spacing w:line="360" w:lineRule="auto"/>
        <w:contextualSpacing/>
        <w:rPr>
          <w:rFonts w:cs="宋体"/>
          <w:b/>
          <w:szCs w:val="21"/>
        </w:rPr>
      </w:pPr>
      <w:r w:rsidRPr="001C1A21">
        <w:rPr>
          <w:rFonts w:cs="宋体" w:hint="eastAsia"/>
          <w:b/>
          <w:szCs w:val="21"/>
        </w:rPr>
        <w:lastRenderedPageBreak/>
        <w:t>一、总则</w:t>
      </w:r>
    </w:p>
    <w:p w14:paraId="3E0B2403" w14:textId="1C3FED08" w:rsidR="00A3553F" w:rsidRPr="001C1A21" w:rsidRDefault="00A3553F" w:rsidP="00A3553F">
      <w:pPr>
        <w:spacing w:line="360" w:lineRule="auto"/>
        <w:ind w:firstLine="440"/>
        <w:contextualSpacing/>
        <w:rPr>
          <w:szCs w:val="21"/>
        </w:rPr>
      </w:pPr>
      <w:r w:rsidRPr="00554D79">
        <w:rPr>
          <w:rFonts w:hint="eastAsia"/>
          <w:szCs w:val="21"/>
        </w:rPr>
        <w:t>甲、乙双方根据宁波财经学</w:t>
      </w:r>
      <w:r w:rsidRPr="00A85386">
        <w:rPr>
          <w:rFonts w:hint="eastAsia"/>
          <w:szCs w:val="21"/>
        </w:rPr>
        <w:t>院</w:t>
      </w:r>
      <w:r w:rsidRPr="0012151F">
        <w:rPr>
          <w:rFonts w:hint="eastAsia"/>
          <w:szCs w:val="21"/>
        </w:rPr>
        <w:t>线上智慧课程平台</w:t>
      </w:r>
      <w:r w:rsidRPr="0012151F">
        <w:rPr>
          <w:rFonts w:hint="eastAsia"/>
          <w:szCs w:val="21"/>
        </w:rPr>
        <w:t>AI</w:t>
      </w:r>
      <w:r w:rsidRPr="0012151F">
        <w:rPr>
          <w:rFonts w:hint="eastAsia"/>
          <w:szCs w:val="21"/>
        </w:rPr>
        <w:t>能力升级服务项目</w:t>
      </w:r>
      <w:r w:rsidRPr="00A85386">
        <w:rPr>
          <w:rFonts w:hint="eastAsia"/>
          <w:szCs w:val="21"/>
        </w:rPr>
        <w:t>《采购编号：</w:t>
      </w:r>
      <w:r w:rsidRPr="00A85386">
        <w:rPr>
          <w:szCs w:val="21"/>
        </w:rPr>
        <w:t xml:space="preserve">            </w:t>
      </w:r>
      <w:r w:rsidRPr="00A85386">
        <w:rPr>
          <w:rFonts w:hint="eastAsia"/>
          <w:szCs w:val="21"/>
        </w:rPr>
        <w:t>》的询价结果，甲方委托乙方就智慧平台课程</w:t>
      </w:r>
      <w:r w:rsidRPr="00A85386">
        <w:rPr>
          <w:rFonts w:hint="eastAsia"/>
          <w:szCs w:val="21"/>
        </w:rPr>
        <w:t>AI</w:t>
      </w:r>
      <w:r w:rsidRPr="00A85386">
        <w:rPr>
          <w:rFonts w:hint="eastAsia"/>
          <w:szCs w:val="21"/>
        </w:rPr>
        <w:t>能力升级服务项目建</w:t>
      </w:r>
      <w:r w:rsidRPr="00265C7C">
        <w:rPr>
          <w:rFonts w:hint="eastAsia"/>
          <w:szCs w:val="21"/>
        </w:rPr>
        <w:t>设进行专项技术服务，并支付相应的技术服务报酬，双方经过平等协商，在真实、充分地表达各自意愿的基础上，根据《中华人民共和国民法典》的规定，达成如下协议，以资共同恪守。</w:t>
      </w:r>
      <w:r w:rsidRPr="00554D79">
        <w:rPr>
          <w:rFonts w:hint="eastAsia"/>
          <w:szCs w:val="21"/>
        </w:rPr>
        <w:t>签署本合同。</w:t>
      </w:r>
    </w:p>
    <w:p w14:paraId="4C716AF8" w14:textId="77777777" w:rsidR="00A3553F" w:rsidRPr="001C1A21" w:rsidRDefault="00A3553F" w:rsidP="00A3553F">
      <w:pPr>
        <w:spacing w:line="360" w:lineRule="auto"/>
        <w:contextualSpacing/>
        <w:rPr>
          <w:rFonts w:cs="宋体"/>
          <w:b/>
          <w:szCs w:val="21"/>
        </w:rPr>
      </w:pPr>
      <w:r w:rsidRPr="001C1A21">
        <w:rPr>
          <w:rFonts w:cs="宋体" w:hint="eastAsia"/>
          <w:b/>
          <w:szCs w:val="21"/>
        </w:rPr>
        <w:t>二、合同各方</w:t>
      </w:r>
    </w:p>
    <w:p w14:paraId="36218ACE" w14:textId="77777777" w:rsidR="00A3553F" w:rsidRPr="001C1A21" w:rsidRDefault="00A3553F" w:rsidP="00A3553F">
      <w:pPr>
        <w:spacing w:line="360" w:lineRule="auto"/>
        <w:ind w:firstLine="440"/>
        <w:contextualSpacing/>
        <w:rPr>
          <w:szCs w:val="21"/>
        </w:rPr>
      </w:pPr>
      <w:r w:rsidRPr="001C1A21">
        <w:rPr>
          <w:rFonts w:hint="eastAsia"/>
          <w:b/>
          <w:szCs w:val="21"/>
        </w:rPr>
        <w:t>甲</w:t>
      </w:r>
      <w:r w:rsidRPr="001C1A21">
        <w:rPr>
          <w:rFonts w:hint="eastAsia"/>
          <w:b/>
          <w:szCs w:val="21"/>
        </w:rPr>
        <w:t xml:space="preserve"> </w:t>
      </w:r>
      <w:r w:rsidRPr="001C1A21">
        <w:rPr>
          <w:b/>
          <w:szCs w:val="21"/>
        </w:rPr>
        <w:t xml:space="preserve">   </w:t>
      </w:r>
      <w:r w:rsidRPr="001C1A21">
        <w:rPr>
          <w:rFonts w:hint="eastAsia"/>
          <w:b/>
          <w:szCs w:val="21"/>
        </w:rPr>
        <w:t>方：宁波财经学院</w:t>
      </w:r>
    </w:p>
    <w:p w14:paraId="3FD6CB17" w14:textId="77777777" w:rsidR="00A3553F" w:rsidRPr="001C1A21" w:rsidRDefault="00A3553F" w:rsidP="00A3553F">
      <w:pPr>
        <w:spacing w:line="360" w:lineRule="auto"/>
        <w:ind w:firstLine="440"/>
        <w:contextualSpacing/>
        <w:rPr>
          <w:b/>
          <w:szCs w:val="21"/>
        </w:rPr>
      </w:pPr>
      <w:r w:rsidRPr="001C1A21">
        <w:rPr>
          <w:rFonts w:hint="eastAsia"/>
          <w:b/>
          <w:szCs w:val="21"/>
        </w:rPr>
        <w:t>联系地址：宁波市海曙区学院路</w:t>
      </w:r>
      <w:r w:rsidRPr="001C1A21">
        <w:rPr>
          <w:rFonts w:hint="eastAsia"/>
          <w:b/>
          <w:szCs w:val="21"/>
        </w:rPr>
        <w:t>899</w:t>
      </w:r>
      <w:r w:rsidRPr="001C1A21">
        <w:rPr>
          <w:rFonts w:hint="eastAsia"/>
          <w:b/>
          <w:szCs w:val="21"/>
        </w:rPr>
        <w:t>号</w:t>
      </w:r>
    </w:p>
    <w:p w14:paraId="2E3A0B6C" w14:textId="77777777" w:rsidR="00A3553F" w:rsidRPr="001C1A21" w:rsidRDefault="00A3553F" w:rsidP="00A3553F">
      <w:pPr>
        <w:spacing w:line="360" w:lineRule="auto"/>
        <w:ind w:firstLine="440"/>
        <w:contextualSpacing/>
        <w:rPr>
          <w:b/>
          <w:szCs w:val="21"/>
        </w:rPr>
      </w:pPr>
      <w:r w:rsidRPr="001C1A21">
        <w:rPr>
          <w:rFonts w:hint="eastAsia"/>
          <w:b/>
          <w:szCs w:val="21"/>
        </w:rPr>
        <w:t>联</w:t>
      </w:r>
      <w:r w:rsidRPr="001C1A21">
        <w:rPr>
          <w:rFonts w:hint="eastAsia"/>
          <w:b/>
          <w:szCs w:val="21"/>
        </w:rPr>
        <w:t xml:space="preserve"> </w:t>
      </w:r>
      <w:r w:rsidRPr="001C1A21">
        <w:rPr>
          <w:rFonts w:hint="eastAsia"/>
          <w:b/>
          <w:szCs w:val="21"/>
        </w:rPr>
        <w:t>系</w:t>
      </w:r>
      <w:r w:rsidRPr="001C1A21">
        <w:rPr>
          <w:rFonts w:hint="eastAsia"/>
          <w:b/>
          <w:szCs w:val="21"/>
        </w:rPr>
        <w:t xml:space="preserve"> </w:t>
      </w:r>
      <w:r w:rsidRPr="001C1A21">
        <w:rPr>
          <w:rFonts w:hint="eastAsia"/>
          <w:b/>
          <w:szCs w:val="21"/>
        </w:rPr>
        <w:t>人：</w:t>
      </w:r>
      <w:r w:rsidRPr="001C1A21">
        <w:rPr>
          <w:b/>
          <w:szCs w:val="21"/>
        </w:rPr>
        <w:t xml:space="preserve"> </w:t>
      </w:r>
    </w:p>
    <w:p w14:paraId="03D4EE74" w14:textId="77777777" w:rsidR="00A3553F" w:rsidRPr="001C1A21" w:rsidRDefault="00A3553F" w:rsidP="00A3553F">
      <w:pPr>
        <w:spacing w:line="360" w:lineRule="auto"/>
        <w:ind w:firstLine="440"/>
        <w:contextualSpacing/>
        <w:rPr>
          <w:b/>
          <w:szCs w:val="21"/>
        </w:rPr>
      </w:pPr>
      <w:r w:rsidRPr="001C1A21">
        <w:rPr>
          <w:rFonts w:hint="eastAsia"/>
          <w:b/>
          <w:szCs w:val="21"/>
        </w:rPr>
        <w:t>电</w:t>
      </w:r>
      <w:r w:rsidRPr="001C1A21">
        <w:rPr>
          <w:rFonts w:hint="eastAsia"/>
          <w:b/>
          <w:szCs w:val="21"/>
        </w:rPr>
        <w:t xml:space="preserve"> </w:t>
      </w:r>
      <w:r w:rsidRPr="001C1A21">
        <w:rPr>
          <w:b/>
          <w:szCs w:val="21"/>
        </w:rPr>
        <w:t xml:space="preserve">   </w:t>
      </w:r>
      <w:r w:rsidRPr="001C1A21">
        <w:rPr>
          <w:rFonts w:hint="eastAsia"/>
          <w:b/>
          <w:szCs w:val="21"/>
        </w:rPr>
        <w:t>话：</w:t>
      </w:r>
    </w:p>
    <w:p w14:paraId="1ACC7ECE" w14:textId="77777777" w:rsidR="00A3553F" w:rsidRPr="001C1A21" w:rsidRDefault="00A3553F" w:rsidP="00A3553F">
      <w:pPr>
        <w:spacing w:line="360" w:lineRule="auto"/>
        <w:ind w:firstLine="440"/>
        <w:contextualSpacing/>
        <w:rPr>
          <w:b/>
          <w:szCs w:val="21"/>
        </w:rPr>
      </w:pPr>
      <w:r w:rsidRPr="001C1A21">
        <w:rPr>
          <w:rFonts w:hint="eastAsia"/>
          <w:b/>
          <w:szCs w:val="21"/>
        </w:rPr>
        <w:t>乙</w:t>
      </w:r>
      <w:r w:rsidRPr="001C1A21">
        <w:rPr>
          <w:rFonts w:hint="eastAsia"/>
          <w:b/>
          <w:szCs w:val="21"/>
        </w:rPr>
        <w:t xml:space="preserve"> </w:t>
      </w:r>
      <w:r w:rsidRPr="001C1A21">
        <w:rPr>
          <w:b/>
          <w:szCs w:val="21"/>
        </w:rPr>
        <w:t xml:space="preserve">   </w:t>
      </w:r>
      <w:r w:rsidRPr="001C1A21">
        <w:rPr>
          <w:rFonts w:hint="eastAsia"/>
          <w:b/>
          <w:szCs w:val="21"/>
        </w:rPr>
        <w:t>方：</w:t>
      </w:r>
      <w:r w:rsidRPr="001C1A21">
        <w:rPr>
          <w:b/>
          <w:szCs w:val="21"/>
        </w:rPr>
        <w:t xml:space="preserve"> </w:t>
      </w:r>
    </w:p>
    <w:p w14:paraId="32297430" w14:textId="77777777" w:rsidR="00A3553F" w:rsidRPr="001C1A21" w:rsidRDefault="00A3553F" w:rsidP="00A3553F">
      <w:pPr>
        <w:spacing w:line="360" w:lineRule="auto"/>
        <w:ind w:firstLine="440"/>
        <w:contextualSpacing/>
        <w:rPr>
          <w:b/>
          <w:szCs w:val="21"/>
        </w:rPr>
      </w:pPr>
      <w:r w:rsidRPr="001C1A21">
        <w:rPr>
          <w:rFonts w:hint="eastAsia"/>
          <w:b/>
          <w:szCs w:val="21"/>
        </w:rPr>
        <w:t>联系地址：</w:t>
      </w:r>
    </w:p>
    <w:p w14:paraId="7B5B169F" w14:textId="77777777" w:rsidR="00A3553F" w:rsidRPr="001C1A21" w:rsidRDefault="00A3553F" w:rsidP="00A3553F">
      <w:pPr>
        <w:spacing w:line="360" w:lineRule="auto"/>
        <w:ind w:firstLine="440"/>
        <w:contextualSpacing/>
        <w:rPr>
          <w:b/>
          <w:szCs w:val="21"/>
        </w:rPr>
      </w:pPr>
      <w:r w:rsidRPr="001C1A21">
        <w:rPr>
          <w:rFonts w:hint="eastAsia"/>
          <w:b/>
          <w:szCs w:val="21"/>
        </w:rPr>
        <w:t>联</w:t>
      </w:r>
      <w:r w:rsidRPr="001C1A21">
        <w:rPr>
          <w:rFonts w:hint="eastAsia"/>
          <w:b/>
          <w:szCs w:val="21"/>
        </w:rPr>
        <w:t xml:space="preserve"> </w:t>
      </w:r>
      <w:r w:rsidRPr="001C1A21">
        <w:rPr>
          <w:rFonts w:hint="eastAsia"/>
          <w:b/>
          <w:szCs w:val="21"/>
        </w:rPr>
        <w:t>系</w:t>
      </w:r>
      <w:r w:rsidRPr="001C1A21">
        <w:rPr>
          <w:rFonts w:hint="eastAsia"/>
          <w:b/>
          <w:szCs w:val="21"/>
        </w:rPr>
        <w:t xml:space="preserve"> </w:t>
      </w:r>
      <w:r w:rsidRPr="001C1A21">
        <w:rPr>
          <w:rFonts w:hint="eastAsia"/>
          <w:b/>
          <w:szCs w:val="21"/>
        </w:rPr>
        <w:t>人：</w:t>
      </w:r>
    </w:p>
    <w:p w14:paraId="707FD303" w14:textId="77777777" w:rsidR="00A3553F" w:rsidRPr="001C1A21" w:rsidRDefault="00A3553F" w:rsidP="00A3553F">
      <w:pPr>
        <w:spacing w:line="360" w:lineRule="auto"/>
        <w:ind w:firstLine="440"/>
        <w:contextualSpacing/>
        <w:rPr>
          <w:b/>
          <w:szCs w:val="21"/>
        </w:rPr>
      </w:pPr>
      <w:r w:rsidRPr="001C1A21">
        <w:rPr>
          <w:rFonts w:hint="eastAsia"/>
          <w:b/>
          <w:szCs w:val="21"/>
        </w:rPr>
        <w:t>电</w:t>
      </w:r>
      <w:r w:rsidRPr="001C1A21">
        <w:rPr>
          <w:rFonts w:hint="eastAsia"/>
          <w:b/>
          <w:szCs w:val="21"/>
        </w:rPr>
        <w:t xml:space="preserve"> </w:t>
      </w:r>
      <w:r w:rsidRPr="001C1A21">
        <w:rPr>
          <w:b/>
          <w:szCs w:val="21"/>
        </w:rPr>
        <w:t xml:space="preserve">   </w:t>
      </w:r>
      <w:r w:rsidRPr="001C1A21">
        <w:rPr>
          <w:rFonts w:hint="eastAsia"/>
          <w:b/>
          <w:szCs w:val="21"/>
        </w:rPr>
        <w:t>话：</w:t>
      </w:r>
    </w:p>
    <w:p w14:paraId="72CF00AA" w14:textId="77777777" w:rsidR="00A3553F" w:rsidRPr="001C1A21" w:rsidRDefault="00A3553F" w:rsidP="00A3553F">
      <w:pPr>
        <w:spacing w:line="360" w:lineRule="auto"/>
        <w:contextualSpacing/>
        <w:rPr>
          <w:rFonts w:cs="宋体"/>
          <w:b/>
          <w:szCs w:val="21"/>
        </w:rPr>
      </w:pPr>
      <w:r w:rsidRPr="001C1A21">
        <w:rPr>
          <w:rFonts w:cs="宋体" w:hint="eastAsia"/>
          <w:b/>
          <w:szCs w:val="21"/>
        </w:rPr>
        <w:t>三、基本情况</w:t>
      </w:r>
    </w:p>
    <w:p w14:paraId="0A596D3A" w14:textId="77777777" w:rsidR="00A3553F" w:rsidRDefault="00A3553F" w:rsidP="00A3553F">
      <w:pPr>
        <w:spacing w:line="360" w:lineRule="auto"/>
        <w:ind w:firstLineChars="200" w:firstLine="420"/>
        <w:contextualSpacing/>
        <w:rPr>
          <w:rFonts w:cs="宋体"/>
          <w:szCs w:val="21"/>
        </w:rPr>
      </w:pPr>
      <w:r w:rsidRPr="001C1A21">
        <w:rPr>
          <w:rFonts w:cs="宋体" w:hint="eastAsia"/>
          <w:szCs w:val="21"/>
        </w:rPr>
        <w:t>（一）服务范围及内容</w:t>
      </w:r>
      <w:r w:rsidRPr="00A85386">
        <w:rPr>
          <w:rFonts w:cs="宋体" w:hint="eastAsia"/>
          <w:szCs w:val="21"/>
        </w:rPr>
        <w:t>：</w:t>
      </w:r>
      <w:bookmarkStart w:id="27" w:name="OLE_LINK1"/>
      <w:bookmarkStart w:id="28" w:name="OLE_LINK2"/>
      <w:r w:rsidRPr="0012151F">
        <w:rPr>
          <w:rFonts w:cs="宋体" w:hint="eastAsia"/>
          <w:szCs w:val="21"/>
        </w:rPr>
        <w:t>线上智慧课程平台</w:t>
      </w:r>
      <w:r w:rsidRPr="0012151F">
        <w:rPr>
          <w:rFonts w:cs="宋体" w:hint="eastAsia"/>
          <w:szCs w:val="21"/>
        </w:rPr>
        <w:t>AI</w:t>
      </w:r>
      <w:r w:rsidRPr="0012151F">
        <w:rPr>
          <w:rFonts w:cs="宋体" w:hint="eastAsia"/>
          <w:szCs w:val="21"/>
        </w:rPr>
        <w:t>能力升级服务项目</w:t>
      </w:r>
      <w:r w:rsidRPr="00A85386">
        <w:rPr>
          <w:rFonts w:cs="宋体" w:hint="eastAsia"/>
          <w:szCs w:val="21"/>
        </w:rPr>
        <w:t>，</w:t>
      </w:r>
      <w:bookmarkEnd w:id="27"/>
      <w:bookmarkEnd w:id="28"/>
      <w:r w:rsidRPr="00A85386">
        <w:rPr>
          <w:rFonts w:cs="宋体" w:hint="eastAsia"/>
          <w:szCs w:val="21"/>
        </w:rPr>
        <w:t>具体</w:t>
      </w:r>
      <w:r w:rsidRPr="001C1A21">
        <w:rPr>
          <w:rFonts w:cs="宋体" w:hint="eastAsia"/>
          <w:szCs w:val="21"/>
        </w:rPr>
        <w:t>范围详见本项目招标文件延续及附件内容。</w:t>
      </w:r>
    </w:p>
    <w:p w14:paraId="23BFFA1A" w14:textId="77777777" w:rsidR="00A3553F" w:rsidRDefault="00A3553F" w:rsidP="00A3553F">
      <w:pPr>
        <w:spacing w:line="360" w:lineRule="auto"/>
        <w:rPr>
          <w:rFonts w:ascii="宋体" w:hAnsi="宋体" w:cs="宋体" w:hint="eastAsia"/>
          <w:szCs w:val="21"/>
        </w:rPr>
      </w:pPr>
      <w:r w:rsidRPr="00A85386">
        <w:rPr>
          <w:rFonts w:hint="eastAsia"/>
        </w:rPr>
        <w:t>项目工期要求：</w:t>
      </w:r>
      <w:r>
        <w:rPr>
          <w:rFonts w:ascii="宋体" w:hAnsi="宋体" w:cs="宋体" w:hint="eastAsia"/>
          <w:szCs w:val="21"/>
        </w:rPr>
        <w:t xml:space="preserve"> </w:t>
      </w:r>
    </w:p>
    <w:p w14:paraId="16EA7B7C" w14:textId="77777777" w:rsidR="00A3553F" w:rsidRPr="00D83713" w:rsidRDefault="00A3553F" w:rsidP="00A3553F">
      <w:pPr>
        <w:pStyle w:val="2"/>
        <w:ind w:left="420"/>
      </w:pPr>
    </w:p>
    <w:p w14:paraId="3C8FF4D3" w14:textId="77777777" w:rsidR="00A3553F" w:rsidRDefault="00A3553F" w:rsidP="00A3553F">
      <w:pPr>
        <w:pStyle w:val="2"/>
        <w:ind w:left="420"/>
      </w:pPr>
      <w:r>
        <w:rPr>
          <w:rFonts w:hint="eastAsia"/>
        </w:rPr>
        <w:t>项目</w:t>
      </w:r>
      <w:r w:rsidRPr="00572D38">
        <w:rPr>
          <w:rFonts w:hint="eastAsia"/>
        </w:rPr>
        <w:t>产品清单</w:t>
      </w:r>
      <w:r>
        <w:rPr>
          <w:rFonts w:hint="eastAsia"/>
        </w:rPr>
        <w:t>：</w:t>
      </w:r>
    </w:p>
    <w:tbl>
      <w:tblPr>
        <w:tblW w:w="7619" w:type="dxa"/>
        <w:tblInd w:w="7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4"/>
        <w:gridCol w:w="1287"/>
        <w:gridCol w:w="1217"/>
        <w:gridCol w:w="1790"/>
        <w:gridCol w:w="992"/>
        <w:gridCol w:w="1559"/>
      </w:tblGrid>
      <w:tr w:rsidR="00A3553F" w:rsidRPr="00572D38" w14:paraId="73DAABBC" w14:textId="77777777" w:rsidTr="00B034F1">
        <w:trPr>
          <w:trHeight w:val="545"/>
        </w:trPr>
        <w:tc>
          <w:tcPr>
            <w:tcW w:w="774" w:type="dxa"/>
            <w:tcBorders>
              <w:top w:val="single" w:sz="4" w:space="0" w:color="auto"/>
              <w:bottom w:val="single" w:sz="4" w:space="0" w:color="auto"/>
              <w:right w:val="single" w:sz="4" w:space="0" w:color="auto"/>
            </w:tcBorders>
            <w:vAlign w:val="center"/>
          </w:tcPr>
          <w:p w14:paraId="79B02601" w14:textId="77777777" w:rsidR="00A3553F" w:rsidRPr="00572D38" w:rsidRDefault="00A3553F" w:rsidP="00B034F1">
            <w:pPr>
              <w:spacing w:line="360" w:lineRule="auto"/>
              <w:jc w:val="center"/>
              <w:rPr>
                <w:rFonts w:ascii="宋体"/>
              </w:rPr>
            </w:pPr>
            <w:r w:rsidRPr="00572D38">
              <w:rPr>
                <w:rFonts w:ascii="宋体" w:hAnsi="宋体" w:cs="宋体" w:hint="eastAsia"/>
              </w:rPr>
              <w:t>序号</w:t>
            </w:r>
          </w:p>
        </w:tc>
        <w:tc>
          <w:tcPr>
            <w:tcW w:w="1287" w:type="dxa"/>
            <w:tcBorders>
              <w:top w:val="single" w:sz="4" w:space="0" w:color="auto"/>
              <w:left w:val="single" w:sz="4" w:space="0" w:color="auto"/>
              <w:bottom w:val="single" w:sz="4" w:space="0" w:color="auto"/>
              <w:right w:val="single" w:sz="4" w:space="0" w:color="auto"/>
            </w:tcBorders>
            <w:vAlign w:val="center"/>
          </w:tcPr>
          <w:p w14:paraId="75AEEF05" w14:textId="77777777" w:rsidR="00A3553F" w:rsidRPr="00572D38" w:rsidRDefault="00A3553F" w:rsidP="00B034F1">
            <w:pPr>
              <w:spacing w:line="360" w:lineRule="auto"/>
              <w:jc w:val="center"/>
              <w:rPr>
                <w:rFonts w:ascii="宋体"/>
              </w:rPr>
            </w:pPr>
            <w:r w:rsidRPr="00572D38">
              <w:rPr>
                <w:rFonts w:ascii="宋体" w:hAnsi="宋体" w:cs="宋体" w:hint="eastAsia"/>
              </w:rPr>
              <w:t>名称</w:t>
            </w:r>
          </w:p>
        </w:tc>
        <w:tc>
          <w:tcPr>
            <w:tcW w:w="1217" w:type="dxa"/>
            <w:tcBorders>
              <w:top w:val="single" w:sz="4" w:space="0" w:color="auto"/>
              <w:left w:val="single" w:sz="4" w:space="0" w:color="auto"/>
              <w:bottom w:val="single" w:sz="4" w:space="0" w:color="auto"/>
              <w:right w:val="single" w:sz="4" w:space="0" w:color="auto"/>
            </w:tcBorders>
            <w:vAlign w:val="center"/>
          </w:tcPr>
          <w:p w14:paraId="531479FE" w14:textId="77777777" w:rsidR="00A3553F" w:rsidRPr="00572D38" w:rsidRDefault="00A3553F" w:rsidP="00B034F1">
            <w:pPr>
              <w:spacing w:line="360" w:lineRule="auto"/>
              <w:jc w:val="center"/>
              <w:rPr>
                <w:rFonts w:ascii="宋体"/>
              </w:rPr>
            </w:pPr>
            <w:r w:rsidRPr="00572D38">
              <w:rPr>
                <w:rFonts w:ascii="宋体" w:hAnsi="宋体" w:cs="宋体" w:hint="eastAsia"/>
              </w:rPr>
              <w:t>数量</w:t>
            </w:r>
          </w:p>
        </w:tc>
        <w:tc>
          <w:tcPr>
            <w:tcW w:w="1790" w:type="dxa"/>
            <w:tcBorders>
              <w:top w:val="single" w:sz="4" w:space="0" w:color="auto"/>
              <w:left w:val="single" w:sz="4" w:space="0" w:color="auto"/>
              <w:bottom w:val="single" w:sz="4" w:space="0" w:color="auto"/>
              <w:right w:val="single" w:sz="4" w:space="0" w:color="auto"/>
            </w:tcBorders>
            <w:vAlign w:val="center"/>
          </w:tcPr>
          <w:p w14:paraId="5398E3C2" w14:textId="77777777" w:rsidR="00A3553F" w:rsidRPr="00572D38" w:rsidRDefault="00A3553F" w:rsidP="00B034F1">
            <w:pPr>
              <w:spacing w:line="360" w:lineRule="auto"/>
              <w:jc w:val="center"/>
              <w:rPr>
                <w:rFonts w:ascii="宋体"/>
              </w:rPr>
            </w:pPr>
            <w:r w:rsidRPr="00572D38">
              <w:rPr>
                <w:rFonts w:ascii="宋体" w:hAnsi="宋体" w:cs="宋体" w:hint="eastAsia"/>
              </w:rPr>
              <w:t>产地品牌</w:t>
            </w:r>
          </w:p>
        </w:tc>
        <w:tc>
          <w:tcPr>
            <w:tcW w:w="992" w:type="dxa"/>
            <w:tcBorders>
              <w:top w:val="single" w:sz="4" w:space="0" w:color="auto"/>
              <w:left w:val="single" w:sz="4" w:space="0" w:color="auto"/>
              <w:bottom w:val="single" w:sz="4" w:space="0" w:color="auto"/>
              <w:right w:val="single" w:sz="4" w:space="0" w:color="auto"/>
            </w:tcBorders>
            <w:vAlign w:val="center"/>
          </w:tcPr>
          <w:p w14:paraId="2B666531" w14:textId="77777777" w:rsidR="00A3553F" w:rsidRPr="00572D38" w:rsidRDefault="00A3553F" w:rsidP="00B034F1">
            <w:pPr>
              <w:spacing w:line="360" w:lineRule="auto"/>
              <w:jc w:val="center"/>
              <w:rPr>
                <w:rFonts w:ascii="宋体"/>
              </w:rPr>
            </w:pPr>
            <w:r w:rsidRPr="00572D38">
              <w:rPr>
                <w:rFonts w:ascii="宋体" w:hAnsi="宋体" w:cs="宋体" w:hint="eastAsia"/>
              </w:rPr>
              <w:t>单价</w:t>
            </w:r>
          </w:p>
        </w:tc>
        <w:tc>
          <w:tcPr>
            <w:tcW w:w="1559" w:type="dxa"/>
            <w:tcBorders>
              <w:top w:val="single" w:sz="4" w:space="0" w:color="auto"/>
              <w:left w:val="single" w:sz="4" w:space="0" w:color="auto"/>
              <w:bottom w:val="single" w:sz="4" w:space="0" w:color="auto"/>
            </w:tcBorders>
            <w:vAlign w:val="center"/>
          </w:tcPr>
          <w:p w14:paraId="1244C8DE" w14:textId="77777777" w:rsidR="00A3553F" w:rsidRPr="00572D38" w:rsidRDefault="00A3553F" w:rsidP="00B034F1">
            <w:pPr>
              <w:spacing w:line="360" w:lineRule="auto"/>
              <w:jc w:val="center"/>
              <w:rPr>
                <w:rFonts w:ascii="宋体"/>
              </w:rPr>
            </w:pPr>
            <w:r w:rsidRPr="00572D38">
              <w:rPr>
                <w:rFonts w:ascii="宋体" w:hAnsi="宋体" w:cs="宋体" w:hint="eastAsia"/>
              </w:rPr>
              <w:t>总价</w:t>
            </w:r>
          </w:p>
        </w:tc>
      </w:tr>
      <w:tr w:rsidR="00A3553F" w:rsidRPr="00572D38" w14:paraId="3D2D2618" w14:textId="77777777" w:rsidTr="00B034F1">
        <w:tc>
          <w:tcPr>
            <w:tcW w:w="774" w:type="dxa"/>
            <w:tcBorders>
              <w:top w:val="single" w:sz="4" w:space="0" w:color="auto"/>
              <w:bottom w:val="single" w:sz="4" w:space="0" w:color="auto"/>
              <w:right w:val="single" w:sz="4" w:space="0" w:color="auto"/>
            </w:tcBorders>
            <w:vAlign w:val="center"/>
          </w:tcPr>
          <w:p w14:paraId="26FB4941" w14:textId="77777777" w:rsidR="00A3553F" w:rsidRPr="00572D38" w:rsidRDefault="00A3553F" w:rsidP="00B034F1">
            <w:pPr>
              <w:spacing w:line="360" w:lineRule="auto"/>
              <w:jc w:val="center"/>
              <w:rPr>
                <w:rFonts w:ascii="宋体" w:hAnsi="宋体" w:cs="宋体" w:hint="eastAsia"/>
              </w:rPr>
            </w:pPr>
          </w:p>
        </w:tc>
        <w:tc>
          <w:tcPr>
            <w:tcW w:w="1287" w:type="dxa"/>
            <w:tcBorders>
              <w:top w:val="single" w:sz="4" w:space="0" w:color="auto"/>
              <w:left w:val="single" w:sz="4" w:space="0" w:color="auto"/>
              <w:bottom w:val="single" w:sz="4" w:space="0" w:color="auto"/>
              <w:right w:val="single" w:sz="4" w:space="0" w:color="auto"/>
            </w:tcBorders>
            <w:vAlign w:val="center"/>
          </w:tcPr>
          <w:p w14:paraId="11360321" w14:textId="77777777" w:rsidR="00A3553F" w:rsidRPr="00572D38" w:rsidRDefault="00A3553F" w:rsidP="00B034F1">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6022CB86" w14:textId="77777777" w:rsidR="00A3553F" w:rsidRPr="00572D38" w:rsidRDefault="00A3553F" w:rsidP="00B034F1">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31E6B8E9" w14:textId="77777777" w:rsidR="00A3553F" w:rsidRPr="00572D38" w:rsidRDefault="00A3553F" w:rsidP="00B034F1">
            <w:pPr>
              <w:spacing w:line="360" w:lineRule="auto"/>
              <w:ind w:left="840" w:hanging="420"/>
              <w:rPr>
                <w:rFonts w:eastAsia="方正书宋简体" w:hAnsi="宋体" w:hint="eastAsia"/>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B508554" w14:textId="77777777" w:rsidR="00A3553F" w:rsidRPr="00572D38" w:rsidRDefault="00A3553F" w:rsidP="00B034F1">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5B17DAAE" w14:textId="77777777" w:rsidR="00A3553F" w:rsidRPr="00572D38" w:rsidRDefault="00A3553F" w:rsidP="00B034F1">
            <w:pPr>
              <w:spacing w:line="360" w:lineRule="auto"/>
              <w:jc w:val="center"/>
              <w:rPr>
                <w:rFonts w:ascii="宋体"/>
              </w:rPr>
            </w:pPr>
          </w:p>
        </w:tc>
      </w:tr>
      <w:tr w:rsidR="00A3553F" w:rsidRPr="00572D38" w14:paraId="767A3B3E" w14:textId="77777777" w:rsidTr="00B034F1">
        <w:tc>
          <w:tcPr>
            <w:tcW w:w="774" w:type="dxa"/>
            <w:tcBorders>
              <w:top w:val="single" w:sz="4" w:space="0" w:color="auto"/>
              <w:bottom w:val="single" w:sz="4" w:space="0" w:color="auto"/>
              <w:right w:val="single" w:sz="4" w:space="0" w:color="auto"/>
            </w:tcBorders>
            <w:vAlign w:val="center"/>
          </w:tcPr>
          <w:p w14:paraId="081B3B3E" w14:textId="77777777" w:rsidR="00A3553F" w:rsidRPr="00572D38" w:rsidRDefault="00A3553F" w:rsidP="00B034F1">
            <w:pPr>
              <w:spacing w:line="360" w:lineRule="auto"/>
              <w:jc w:val="center"/>
              <w:rPr>
                <w:rFonts w:ascii="宋体" w:hAnsi="宋体" w:cs="宋体" w:hint="eastAsia"/>
              </w:rPr>
            </w:pPr>
          </w:p>
        </w:tc>
        <w:tc>
          <w:tcPr>
            <w:tcW w:w="1287" w:type="dxa"/>
            <w:tcBorders>
              <w:top w:val="single" w:sz="4" w:space="0" w:color="auto"/>
              <w:left w:val="single" w:sz="4" w:space="0" w:color="auto"/>
              <w:bottom w:val="single" w:sz="4" w:space="0" w:color="auto"/>
              <w:right w:val="single" w:sz="4" w:space="0" w:color="auto"/>
            </w:tcBorders>
            <w:vAlign w:val="center"/>
          </w:tcPr>
          <w:p w14:paraId="17BC68CE" w14:textId="77777777" w:rsidR="00A3553F" w:rsidRPr="00572D38" w:rsidRDefault="00A3553F" w:rsidP="00B034F1">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320D71EA" w14:textId="77777777" w:rsidR="00A3553F" w:rsidRPr="00572D38" w:rsidRDefault="00A3553F" w:rsidP="00B034F1">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48D7F7FF" w14:textId="77777777" w:rsidR="00A3553F" w:rsidRPr="00572D38" w:rsidRDefault="00A3553F" w:rsidP="00B034F1">
            <w:pPr>
              <w:spacing w:line="360" w:lineRule="auto"/>
              <w:ind w:left="840" w:hanging="420"/>
              <w:rPr>
                <w:rFonts w:eastAsia="方正书宋简体" w:hAnsi="宋体" w:hint="eastAsia"/>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051D13F" w14:textId="77777777" w:rsidR="00A3553F" w:rsidRPr="00572D38" w:rsidRDefault="00A3553F" w:rsidP="00B034F1">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7DD52F08" w14:textId="77777777" w:rsidR="00A3553F" w:rsidRPr="00572D38" w:rsidRDefault="00A3553F" w:rsidP="00B034F1">
            <w:pPr>
              <w:spacing w:line="360" w:lineRule="auto"/>
              <w:jc w:val="center"/>
              <w:rPr>
                <w:rFonts w:ascii="宋体"/>
              </w:rPr>
            </w:pPr>
          </w:p>
        </w:tc>
      </w:tr>
      <w:tr w:rsidR="00A3553F" w:rsidRPr="00572D38" w14:paraId="12496312" w14:textId="77777777" w:rsidTr="00B034F1">
        <w:tc>
          <w:tcPr>
            <w:tcW w:w="774" w:type="dxa"/>
            <w:tcBorders>
              <w:top w:val="single" w:sz="4" w:space="0" w:color="auto"/>
              <w:bottom w:val="single" w:sz="4" w:space="0" w:color="auto"/>
              <w:right w:val="single" w:sz="4" w:space="0" w:color="auto"/>
            </w:tcBorders>
            <w:vAlign w:val="center"/>
          </w:tcPr>
          <w:p w14:paraId="4A3FA4BF" w14:textId="77777777" w:rsidR="00A3553F" w:rsidRPr="00572D38" w:rsidRDefault="00A3553F" w:rsidP="00B034F1">
            <w:pPr>
              <w:spacing w:line="360" w:lineRule="auto"/>
              <w:jc w:val="center"/>
              <w:rPr>
                <w:rFonts w:ascii="宋体" w:hAnsi="宋体" w:cs="宋体" w:hint="eastAsia"/>
              </w:rPr>
            </w:pPr>
          </w:p>
        </w:tc>
        <w:tc>
          <w:tcPr>
            <w:tcW w:w="1287" w:type="dxa"/>
            <w:tcBorders>
              <w:top w:val="single" w:sz="4" w:space="0" w:color="auto"/>
              <w:left w:val="single" w:sz="4" w:space="0" w:color="auto"/>
              <w:bottom w:val="single" w:sz="4" w:space="0" w:color="auto"/>
              <w:right w:val="single" w:sz="4" w:space="0" w:color="auto"/>
            </w:tcBorders>
            <w:vAlign w:val="center"/>
          </w:tcPr>
          <w:p w14:paraId="06A00A88" w14:textId="77777777" w:rsidR="00A3553F" w:rsidRPr="00572D38" w:rsidRDefault="00A3553F" w:rsidP="00B034F1">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44C0C066" w14:textId="77777777" w:rsidR="00A3553F" w:rsidRPr="00572D38" w:rsidRDefault="00A3553F" w:rsidP="00B034F1">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31A1DD5A" w14:textId="77777777" w:rsidR="00A3553F" w:rsidRPr="00572D38" w:rsidRDefault="00A3553F" w:rsidP="00B034F1">
            <w:pPr>
              <w:spacing w:line="360" w:lineRule="auto"/>
              <w:ind w:left="840" w:hanging="420"/>
              <w:rPr>
                <w:rFonts w:eastAsia="方正书宋简体" w:hAnsi="宋体" w:hint="eastAsia"/>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9B5866F" w14:textId="77777777" w:rsidR="00A3553F" w:rsidRPr="00572D38" w:rsidRDefault="00A3553F" w:rsidP="00B034F1">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33F327C4" w14:textId="77777777" w:rsidR="00A3553F" w:rsidRPr="00572D38" w:rsidRDefault="00A3553F" w:rsidP="00B034F1">
            <w:pPr>
              <w:spacing w:line="360" w:lineRule="auto"/>
              <w:jc w:val="center"/>
              <w:rPr>
                <w:rFonts w:ascii="宋体"/>
              </w:rPr>
            </w:pPr>
          </w:p>
        </w:tc>
      </w:tr>
      <w:tr w:rsidR="00A3553F" w:rsidRPr="00572D38" w14:paraId="7888FF4E" w14:textId="77777777" w:rsidTr="00B034F1">
        <w:tc>
          <w:tcPr>
            <w:tcW w:w="774" w:type="dxa"/>
            <w:tcBorders>
              <w:top w:val="single" w:sz="4" w:space="0" w:color="auto"/>
              <w:bottom w:val="single" w:sz="4" w:space="0" w:color="auto"/>
              <w:right w:val="single" w:sz="4" w:space="0" w:color="auto"/>
            </w:tcBorders>
            <w:vAlign w:val="center"/>
          </w:tcPr>
          <w:p w14:paraId="246A6D5A" w14:textId="77777777" w:rsidR="00A3553F" w:rsidRPr="00572D38" w:rsidRDefault="00A3553F" w:rsidP="00B034F1">
            <w:pPr>
              <w:spacing w:line="360" w:lineRule="auto"/>
              <w:jc w:val="center"/>
              <w:rPr>
                <w:rFonts w:ascii="宋体" w:hAnsi="宋体" w:cs="宋体" w:hint="eastAsia"/>
              </w:rPr>
            </w:pPr>
          </w:p>
        </w:tc>
        <w:tc>
          <w:tcPr>
            <w:tcW w:w="1287" w:type="dxa"/>
            <w:tcBorders>
              <w:top w:val="single" w:sz="4" w:space="0" w:color="auto"/>
              <w:left w:val="single" w:sz="4" w:space="0" w:color="auto"/>
              <w:bottom w:val="single" w:sz="4" w:space="0" w:color="auto"/>
              <w:right w:val="single" w:sz="4" w:space="0" w:color="auto"/>
            </w:tcBorders>
            <w:vAlign w:val="center"/>
          </w:tcPr>
          <w:p w14:paraId="21F1D7EF" w14:textId="77777777" w:rsidR="00A3553F" w:rsidRPr="00572D38" w:rsidRDefault="00A3553F" w:rsidP="00B034F1">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55F5B52E" w14:textId="77777777" w:rsidR="00A3553F" w:rsidRPr="00572D38" w:rsidRDefault="00A3553F" w:rsidP="00B034F1">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4E3478E1" w14:textId="77777777" w:rsidR="00A3553F" w:rsidRPr="00572D38" w:rsidRDefault="00A3553F" w:rsidP="00B034F1">
            <w:pPr>
              <w:spacing w:line="360" w:lineRule="auto"/>
              <w:ind w:left="840" w:hanging="420"/>
              <w:rPr>
                <w:rFonts w:eastAsia="方正书宋简体" w:hAnsi="宋体" w:hint="eastAsia"/>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E0E4167" w14:textId="77777777" w:rsidR="00A3553F" w:rsidRPr="00572D38" w:rsidRDefault="00A3553F" w:rsidP="00B034F1">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13EFFB51" w14:textId="77777777" w:rsidR="00A3553F" w:rsidRPr="00572D38" w:rsidRDefault="00A3553F" w:rsidP="00B034F1">
            <w:pPr>
              <w:spacing w:line="360" w:lineRule="auto"/>
              <w:jc w:val="center"/>
              <w:rPr>
                <w:rFonts w:ascii="宋体"/>
              </w:rPr>
            </w:pPr>
          </w:p>
        </w:tc>
      </w:tr>
    </w:tbl>
    <w:p w14:paraId="3AB74BF9"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（二）合同金额</w:t>
      </w:r>
      <w:r w:rsidRPr="00A85386">
        <w:rPr>
          <w:rFonts w:cs="宋体" w:hint="eastAsia"/>
          <w:szCs w:val="21"/>
        </w:rPr>
        <w:t>：人民币</w:t>
      </w:r>
      <w:r w:rsidRPr="00A85386">
        <w:rPr>
          <w:rFonts w:cs="宋体" w:hint="eastAsia"/>
          <w:szCs w:val="21"/>
        </w:rPr>
        <w:t xml:space="preserve"> </w:t>
      </w:r>
      <w:r w:rsidRPr="00A85386">
        <w:rPr>
          <w:rFonts w:cs="宋体"/>
          <w:szCs w:val="21"/>
        </w:rPr>
        <w:t xml:space="preserve">      </w:t>
      </w:r>
      <w:r w:rsidRPr="00A85386">
        <w:rPr>
          <w:rFonts w:cs="宋体" w:hint="eastAsia"/>
          <w:szCs w:val="21"/>
        </w:rPr>
        <w:t>元整（</w:t>
      </w:r>
      <w:r w:rsidRPr="00A85386">
        <w:rPr>
          <w:rFonts w:cs="宋体" w:hint="eastAsia"/>
          <w:szCs w:val="21"/>
        </w:rPr>
        <w:t>¥</w:t>
      </w:r>
      <w:r w:rsidRPr="00A85386">
        <w:rPr>
          <w:rFonts w:cs="宋体" w:hint="eastAsia"/>
          <w:szCs w:val="21"/>
        </w:rPr>
        <w:t>：</w:t>
      </w:r>
      <w:r w:rsidRPr="00A85386">
        <w:rPr>
          <w:rFonts w:cs="宋体"/>
          <w:szCs w:val="21"/>
        </w:rPr>
        <w:t xml:space="preserve">       </w:t>
      </w:r>
      <w:r w:rsidRPr="00A85386">
        <w:rPr>
          <w:rFonts w:cs="宋体" w:hint="eastAsia"/>
          <w:szCs w:val="21"/>
        </w:rPr>
        <w:t>），包含系统开发、安装、调试、培训、试运行配合、相关的技术培训、技术服务利税（含进口关税</w:t>
      </w:r>
      <w:r w:rsidRPr="000766EC">
        <w:rPr>
          <w:rFonts w:cs="宋体" w:hint="eastAsia"/>
          <w:szCs w:val="21"/>
        </w:rPr>
        <w:t>、增值税）、管理费</w:t>
      </w:r>
      <w:r w:rsidRPr="00BB2FE8">
        <w:rPr>
          <w:rFonts w:cs="宋体" w:hint="eastAsia"/>
          <w:szCs w:val="21"/>
        </w:rPr>
        <w:t>及甲方认为必须的其他费用等全部内容。</w:t>
      </w:r>
    </w:p>
    <w:p w14:paraId="24EA5405" w14:textId="77777777" w:rsidR="00A3553F" w:rsidRPr="001C1A21" w:rsidRDefault="00A3553F" w:rsidP="00A3553F">
      <w:pPr>
        <w:spacing w:line="360" w:lineRule="auto"/>
        <w:contextualSpacing/>
        <w:rPr>
          <w:rFonts w:cs="宋体"/>
          <w:b/>
          <w:szCs w:val="21"/>
        </w:rPr>
      </w:pPr>
      <w:r w:rsidRPr="001C1A21">
        <w:rPr>
          <w:rFonts w:cs="宋体" w:hint="eastAsia"/>
          <w:b/>
          <w:szCs w:val="21"/>
        </w:rPr>
        <w:t>四、技术资料</w:t>
      </w:r>
    </w:p>
    <w:p w14:paraId="4CA5FF02"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乙方应按招标文件规定的时间向甲方提供有关技术资料。</w:t>
      </w:r>
    </w:p>
    <w:p w14:paraId="1734DC9A" w14:textId="77777777" w:rsidR="00A3553F" w:rsidRPr="001C1A21" w:rsidRDefault="00A3553F" w:rsidP="00A3553F">
      <w:pPr>
        <w:spacing w:line="360" w:lineRule="auto"/>
        <w:ind w:firstLineChars="200" w:firstLine="420"/>
        <w:contextualSpacing/>
        <w:rPr>
          <w:rFonts w:cs="宋体"/>
          <w:szCs w:val="21"/>
        </w:rPr>
      </w:pPr>
      <w:r>
        <w:rPr>
          <w:rFonts w:cs="宋体"/>
          <w:szCs w:val="21"/>
        </w:rPr>
        <w:t>2</w:t>
      </w:r>
      <w:r w:rsidRPr="001C1A21">
        <w:rPr>
          <w:rFonts w:cs="宋体"/>
          <w:szCs w:val="21"/>
        </w:rPr>
        <w:t>.</w:t>
      </w:r>
      <w:r>
        <w:rPr>
          <w:rFonts w:cs="宋体" w:hint="eastAsia"/>
          <w:szCs w:val="21"/>
        </w:rPr>
        <w:t>乙方</w:t>
      </w:r>
      <w:r w:rsidRPr="001C1A21">
        <w:rPr>
          <w:rFonts w:cs="宋体" w:hint="eastAsia"/>
          <w:szCs w:val="21"/>
        </w:rPr>
        <w:t>负责制定项目计划，按计划组织项目工作。</w:t>
      </w:r>
    </w:p>
    <w:p w14:paraId="61FFB07F" w14:textId="77777777" w:rsidR="00A3553F" w:rsidRPr="001C1A21" w:rsidRDefault="00A3553F" w:rsidP="00A3553F">
      <w:pPr>
        <w:spacing w:line="360" w:lineRule="auto"/>
        <w:ind w:firstLineChars="200" w:firstLine="420"/>
        <w:contextualSpacing/>
        <w:rPr>
          <w:rFonts w:cs="宋体"/>
          <w:szCs w:val="21"/>
        </w:rPr>
      </w:pPr>
      <w:r>
        <w:rPr>
          <w:rFonts w:cs="宋体"/>
          <w:szCs w:val="21"/>
        </w:rPr>
        <w:t>3</w:t>
      </w:r>
      <w:r w:rsidRPr="001C1A21">
        <w:rPr>
          <w:rFonts w:cs="宋体"/>
          <w:szCs w:val="21"/>
        </w:rPr>
        <w:t>.</w:t>
      </w:r>
      <w:r w:rsidRPr="001C1A21">
        <w:rPr>
          <w:rFonts w:cs="宋体" w:hint="eastAsia"/>
          <w:szCs w:val="21"/>
        </w:rPr>
        <w:t>没有甲方事先书面同意，乙方不得将由甲方提供的有关合同或任何合同条文、规格、计划、</w:t>
      </w:r>
      <w:r w:rsidRPr="001C1A21">
        <w:rPr>
          <w:rFonts w:cs="宋体" w:hint="eastAsia"/>
          <w:szCs w:val="21"/>
        </w:rPr>
        <w:lastRenderedPageBreak/>
        <w:t>图纸、样品或资料提供给与履行本合同无关的任何其他人。即使向履行本合同有关的人员提供，也应注意保密并限于履行合同的必需范围。</w:t>
      </w:r>
    </w:p>
    <w:p w14:paraId="2922ECF4" w14:textId="77777777" w:rsidR="00A3553F" w:rsidRPr="001C1A21" w:rsidRDefault="00A3553F" w:rsidP="00A3553F">
      <w:pPr>
        <w:spacing w:line="360" w:lineRule="auto"/>
        <w:ind w:left="360" w:hangingChars="171" w:hanging="360"/>
        <w:contextualSpacing/>
        <w:rPr>
          <w:rFonts w:cs="宋体"/>
          <w:b/>
          <w:szCs w:val="21"/>
        </w:rPr>
      </w:pPr>
      <w:r w:rsidRPr="001C1A21">
        <w:rPr>
          <w:rFonts w:cs="宋体" w:hint="eastAsia"/>
          <w:b/>
          <w:szCs w:val="21"/>
        </w:rPr>
        <w:t>五、知识产权及所有权</w:t>
      </w:r>
    </w:p>
    <w:p w14:paraId="3BE906EF"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1</w:t>
      </w:r>
      <w:r w:rsidRPr="001C1A21">
        <w:rPr>
          <w:rFonts w:cs="宋体"/>
          <w:szCs w:val="21"/>
        </w:rPr>
        <w:t>.</w:t>
      </w:r>
      <w:r w:rsidRPr="001C1A21">
        <w:rPr>
          <w:rFonts w:cs="宋体" w:hint="eastAsia"/>
          <w:szCs w:val="21"/>
        </w:rPr>
        <w:t>乙方应保证提供服务过程中不会侵犯任何第三方的知识产权。</w:t>
      </w:r>
    </w:p>
    <w:p w14:paraId="75BBE4CC" w14:textId="77777777" w:rsidR="00A3553F" w:rsidRPr="00A85386" w:rsidRDefault="00A3553F" w:rsidP="00A3553F">
      <w:pPr>
        <w:spacing w:line="360" w:lineRule="auto"/>
        <w:ind w:firstLineChars="200" w:firstLine="420"/>
        <w:contextualSpacing/>
        <w:rPr>
          <w:rFonts w:cs="宋体"/>
          <w:szCs w:val="21"/>
        </w:rPr>
      </w:pPr>
      <w:r w:rsidRPr="00A85386">
        <w:rPr>
          <w:rFonts w:cs="宋体" w:hint="eastAsia"/>
          <w:szCs w:val="21"/>
        </w:rPr>
        <w:t>2</w:t>
      </w:r>
      <w:r w:rsidRPr="00A85386">
        <w:rPr>
          <w:rFonts w:cs="宋体"/>
          <w:szCs w:val="21"/>
        </w:rPr>
        <w:t>.</w:t>
      </w:r>
      <w:r w:rsidRPr="00A85386">
        <w:rPr>
          <w:rFonts w:cs="宋体" w:hint="eastAsia"/>
          <w:szCs w:val="21"/>
        </w:rPr>
        <w:t>乙方保证所交付的系统的所有权完全属于甲方（且无任何抵押等产权瑕疵）。</w:t>
      </w:r>
    </w:p>
    <w:p w14:paraId="44456E7B" w14:textId="77777777" w:rsidR="00A3553F" w:rsidRPr="001C1A21" w:rsidRDefault="00A3553F" w:rsidP="00A3553F">
      <w:pPr>
        <w:spacing w:line="360" w:lineRule="auto"/>
        <w:ind w:left="358" w:hangingChars="170" w:hanging="358"/>
        <w:contextualSpacing/>
        <w:rPr>
          <w:rFonts w:cs="宋体"/>
          <w:b/>
          <w:szCs w:val="21"/>
        </w:rPr>
      </w:pPr>
      <w:r w:rsidRPr="001C1A21">
        <w:rPr>
          <w:rFonts w:cs="宋体" w:hint="eastAsia"/>
          <w:b/>
          <w:szCs w:val="21"/>
        </w:rPr>
        <w:t>六、质保要求：</w:t>
      </w:r>
    </w:p>
    <w:p w14:paraId="36AC2EA4" w14:textId="77777777" w:rsidR="00A3553F" w:rsidRPr="007677F5" w:rsidRDefault="00A3553F" w:rsidP="00A3553F">
      <w:pPr>
        <w:spacing w:line="360" w:lineRule="auto"/>
        <w:ind w:firstLineChars="200" w:firstLine="420"/>
        <w:contextualSpacing/>
        <w:rPr>
          <w:color w:val="FF0000"/>
        </w:rPr>
      </w:pPr>
      <w:bookmarkStart w:id="29" w:name="_Hlk229061753"/>
      <w:r w:rsidRPr="001C1A21">
        <w:rPr>
          <w:rFonts w:cs="宋体" w:hint="eastAsia"/>
          <w:szCs w:val="21"/>
        </w:rPr>
        <w:t>1.</w:t>
      </w:r>
      <w:r w:rsidRPr="00A85386">
        <w:rPr>
          <w:rFonts w:cs="宋体" w:hint="eastAsia"/>
          <w:szCs w:val="21"/>
        </w:rPr>
        <w:t>服务</w:t>
      </w:r>
      <w:r w:rsidRPr="001C1A21">
        <w:rPr>
          <w:rFonts w:cs="宋体" w:hint="eastAsia"/>
          <w:szCs w:val="21"/>
        </w:rPr>
        <w:t>期限</w:t>
      </w:r>
      <w:bookmarkEnd w:id="29"/>
      <w:r>
        <w:rPr>
          <w:rFonts w:cs="宋体" w:hint="eastAsia"/>
          <w:szCs w:val="21"/>
        </w:rPr>
        <w:t>：</w:t>
      </w:r>
      <w:r w:rsidRPr="00A85386">
        <w:rPr>
          <w:rFonts w:cs="宋体" w:hint="eastAsia"/>
          <w:szCs w:val="21"/>
        </w:rPr>
        <w:t>本项目质保期为终验合格之日起终身质保。质保期内免费提供本方案所列全部维保服务，不另行收费。质保期内免费提供同版本内所有功能升级，重大版本升级另行协商。</w:t>
      </w:r>
    </w:p>
    <w:p w14:paraId="068607C6" w14:textId="77777777" w:rsidR="00A3553F" w:rsidRPr="001C1A21" w:rsidRDefault="00A3553F" w:rsidP="00A3553F">
      <w:pPr>
        <w:spacing w:line="360" w:lineRule="auto"/>
        <w:ind w:firstLineChars="200" w:firstLine="420"/>
        <w:contextualSpacing/>
        <w:rPr>
          <w:rFonts w:cs="宋体"/>
          <w:szCs w:val="21"/>
        </w:rPr>
      </w:pPr>
      <w:r>
        <w:rPr>
          <w:rFonts w:cs="宋体"/>
          <w:szCs w:val="21"/>
        </w:rPr>
        <w:t>2</w:t>
      </w:r>
      <w:r w:rsidRPr="001C1A21">
        <w:rPr>
          <w:rFonts w:cs="宋体" w:hint="eastAsia"/>
          <w:szCs w:val="21"/>
        </w:rPr>
        <w:t>.</w:t>
      </w:r>
      <w:r w:rsidRPr="000766EC">
        <w:rPr>
          <w:rFonts w:hint="eastAsia"/>
        </w:rPr>
        <w:t xml:space="preserve"> </w:t>
      </w:r>
      <w:r w:rsidRPr="000766EC">
        <w:rPr>
          <w:rFonts w:cs="宋体" w:hint="eastAsia"/>
          <w:szCs w:val="21"/>
        </w:rPr>
        <w:t>本项目在服务期限内出现故障，一切责任由乙方负责。</w:t>
      </w:r>
      <w:r w:rsidRPr="001C1A21">
        <w:rPr>
          <w:rFonts w:cs="宋体" w:hint="eastAsia"/>
          <w:szCs w:val="21"/>
        </w:rPr>
        <w:t>出现故障后，乙方</w:t>
      </w:r>
      <w:r>
        <w:rPr>
          <w:rFonts w:cs="宋体" w:hint="eastAsia"/>
          <w:szCs w:val="21"/>
        </w:rPr>
        <w:t>未按标书约定</w:t>
      </w:r>
      <w:r w:rsidRPr="001C1A21">
        <w:rPr>
          <w:rFonts w:cs="宋体" w:hint="eastAsia"/>
          <w:szCs w:val="21"/>
        </w:rPr>
        <w:t>进行响应，甲方可以采取必要的补救措施，由此产生的风险和费用全部由乙方承担；</w:t>
      </w:r>
    </w:p>
    <w:p w14:paraId="5EE4E143" w14:textId="77777777" w:rsidR="00A3553F" w:rsidRPr="001C1A21" w:rsidRDefault="00A3553F" w:rsidP="00A3553F">
      <w:pPr>
        <w:spacing w:line="360" w:lineRule="auto"/>
        <w:ind w:firstLineChars="200" w:firstLine="420"/>
        <w:contextualSpacing/>
        <w:rPr>
          <w:rFonts w:cs="宋体"/>
          <w:szCs w:val="21"/>
        </w:rPr>
      </w:pPr>
      <w:r>
        <w:rPr>
          <w:rFonts w:cs="宋体"/>
          <w:szCs w:val="21"/>
        </w:rPr>
        <w:t>3</w:t>
      </w:r>
      <w:r w:rsidRPr="001C1A21">
        <w:rPr>
          <w:rFonts w:cs="宋体" w:hint="eastAsia"/>
          <w:szCs w:val="21"/>
        </w:rPr>
        <w:t>.</w:t>
      </w:r>
      <w:r w:rsidRPr="001C1A21">
        <w:rPr>
          <w:rFonts w:cs="宋体" w:hint="eastAsia"/>
          <w:color w:val="FF0000"/>
          <w:szCs w:val="21"/>
        </w:rPr>
        <w:t xml:space="preserve"> </w:t>
      </w:r>
      <w:r w:rsidRPr="00A85386">
        <w:rPr>
          <w:rFonts w:cs="宋体" w:hint="eastAsia"/>
          <w:szCs w:val="21"/>
        </w:rPr>
        <w:t>服务</w:t>
      </w:r>
      <w:r w:rsidRPr="001C1A21">
        <w:rPr>
          <w:rFonts w:cs="宋体" w:hint="eastAsia"/>
          <w:szCs w:val="21"/>
        </w:rPr>
        <w:t>期限内，除人为损坏和不可抗力外，期间所产生的任何维护或维修的费用均由乙方承担；</w:t>
      </w:r>
    </w:p>
    <w:p w14:paraId="0DA2B93C" w14:textId="77777777" w:rsidR="00A3553F" w:rsidRPr="001C1A21" w:rsidRDefault="00A3553F" w:rsidP="00A3553F">
      <w:pPr>
        <w:spacing w:line="360" w:lineRule="auto"/>
        <w:contextualSpacing/>
        <w:rPr>
          <w:rFonts w:cs="宋体"/>
          <w:szCs w:val="21"/>
        </w:rPr>
      </w:pPr>
      <w:r w:rsidRPr="001C1A21">
        <w:rPr>
          <w:rFonts w:cs="宋体" w:hint="eastAsia"/>
          <w:b/>
          <w:szCs w:val="21"/>
        </w:rPr>
        <w:t>七、保密条款</w:t>
      </w:r>
    </w:p>
    <w:p w14:paraId="36A8E9DF" w14:textId="77777777" w:rsidR="00A3553F" w:rsidRPr="001C1A21" w:rsidRDefault="00A3553F" w:rsidP="00A3553F">
      <w:pPr>
        <w:spacing w:line="360" w:lineRule="auto"/>
        <w:ind w:firstLineChars="191" w:firstLine="401"/>
        <w:contextualSpacing/>
        <w:rPr>
          <w:rFonts w:cs="宋体"/>
          <w:szCs w:val="21"/>
        </w:rPr>
      </w:pPr>
      <w:r w:rsidRPr="001C1A21">
        <w:rPr>
          <w:rFonts w:cs="宋体" w:hint="eastAsia"/>
          <w:szCs w:val="21"/>
        </w:rPr>
        <w:t xml:space="preserve">1. </w:t>
      </w:r>
      <w:r w:rsidRPr="001C1A21">
        <w:rPr>
          <w:rFonts w:cs="宋体" w:hint="eastAsia"/>
          <w:szCs w:val="21"/>
        </w:rPr>
        <w:t>甲乙双方对在本合同履行过程中所获悉的双方的商业秘密负有保密义务，不得在合同目的以外使用或泄露给第三方</w:t>
      </w:r>
      <w:r w:rsidRPr="001C1A21">
        <w:rPr>
          <w:rFonts w:cs="宋体" w:hint="eastAsia"/>
          <w:szCs w:val="21"/>
          <w:lang w:val="zh-TW" w:eastAsia="zh-TW"/>
        </w:rPr>
        <w:t>。</w:t>
      </w:r>
      <w:r w:rsidRPr="001C1A21">
        <w:rPr>
          <w:rFonts w:cs="宋体" w:hint="eastAsia"/>
          <w:szCs w:val="21"/>
        </w:rPr>
        <w:br/>
        <w:t xml:space="preserve">    2. </w:t>
      </w:r>
      <w:r w:rsidRPr="001C1A21">
        <w:rPr>
          <w:rFonts w:cs="宋体" w:hint="eastAsia"/>
          <w:szCs w:val="21"/>
        </w:rPr>
        <w:t>甲乙双方在履行本合同过程中所涉及双方的项目资料，包括但不限于操作手册、相关文档、数据和其他商业信息，未经双方书面许可，任何一方不得以任何形式用于合同之外的目的，不得以任何形式向第三方泄露</w:t>
      </w:r>
      <w:r w:rsidRPr="001C1A21">
        <w:rPr>
          <w:rFonts w:cs="宋体" w:hint="eastAsia"/>
          <w:szCs w:val="21"/>
          <w:lang w:val="zh-TW" w:eastAsia="zh-TW"/>
        </w:rPr>
        <w:t>。</w:t>
      </w:r>
    </w:p>
    <w:p w14:paraId="0920D6E6" w14:textId="77777777" w:rsidR="00A3553F" w:rsidRPr="001C1A21" w:rsidRDefault="00A3553F" w:rsidP="00A3553F">
      <w:pPr>
        <w:spacing w:line="360" w:lineRule="auto"/>
        <w:ind w:firstLineChars="191" w:firstLine="401"/>
        <w:contextualSpacing/>
        <w:rPr>
          <w:rFonts w:cs="宋体"/>
          <w:szCs w:val="21"/>
          <w:lang w:val="zh-TW" w:eastAsia="zh-TW"/>
        </w:rPr>
      </w:pPr>
      <w:r w:rsidRPr="001C1A21">
        <w:rPr>
          <w:rFonts w:cs="宋体" w:hint="eastAsia"/>
          <w:szCs w:val="21"/>
        </w:rPr>
        <w:t xml:space="preserve">3. </w:t>
      </w:r>
      <w:r w:rsidRPr="001C1A21">
        <w:rPr>
          <w:rFonts w:cs="宋体" w:hint="eastAsia"/>
          <w:szCs w:val="21"/>
        </w:rPr>
        <w:t>甲乙双方应对上述信息采取足够的保密措施，确保甲乙方知晓上述信息的人员不得有任何违反本合同约定的保密义务的情况出现，包括杜绝双方人员变动可能带来的泄密</w:t>
      </w:r>
      <w:r w:rsidRPr="001C1A21">
        <w:rPr>
          <w:rFonts w:cs="宋体" w:hint="eastAsia"/>
          <w:szCs w:val="21"/>
          <w:lang w:val="zh-TW" w:eastAsia="zh-TW"/>
        </w:rPr>
        <w:t>。</w:t>
      </w:r>
      <w:r w:rsidRPr="001C1A21">
        <w:rPr>
          <w:rFonts w:cs="宋体" w:hint="eastAsia"/>
          <w:szCs w:val="21"/>
        </w:rPr>
        <w:br/>
        <w:t xml:space="preserve">    4. </w:t>
      </w:r>
      <w:r w:rsidRPr="001C1A21">
        <w:rPr>
          <w:rFonts w:cs="宋体" w:hint="eastAsia"/>
          <w:szCs w:val="21"/>
        </w:rPr>
        <w:t>任何一方违反上述保密义务给对方造成损失的，需承担赔偿责任</w:t>
      </w:r>
      <w:r w:rsidRPr="001C1A21">
        <w:rPr>
          <w:rFonts w:cs="宋体" w:hint="eastAsia"/>
          <w:szCs w:val="21"/>
          <w:lang w:val="zh-TW" w:eastAsia="zh-TW"/>
        </w:rPr>
        <w:t>。</w:t>
      </w:r>
    </w:p>
    <w:p w14:paraId="4BE0E296" w14:textId="77777777" w:rsidR="00A3553F" w:rsidRDefault="00A3553F" w:rsidP="00A3553F">
      <w:pPr>
        <w:spacing w:line="360" w:lineRule="auto"/>
        <w:ind w:firstLineChars="200" w:firstLine="420"/>
        <w:contextualSpacing/>
        <w:rPr>
          <w:rFonts w:cs="宋体"/>
          <w:szCs w:val="21"/>
          <w:lang w:val="zh-TW"/>
        </w:rPr>
      </w:pPr>
      <w:r w:rsidRPr="001C1A21">
        <w:rPr>
          <w:rFonts w:cs="宋体" w:hint="eastAsia"/>
          <w:szCs w:val="21"/>
        </w:rPr>
        <w:t xml:space="preserve">5. </w:t>
      </w:r>
      <w:r w:rsidRPr="001C1A21">
        <w:rPr>
          <w:rFonts w:cs="宋体" w:hint="eastAsia"/>
          <w:szCs w:val="21"/>
        </w:rPr>
        <w:t>本保密条款构成独立的保密协议，本保密条款约定的甲乙双方的保密义务不因本合同的无效、变更、解除、终止而消灭</w:t>
      </w:r>
      <w:r w:rsidRPr="001C1A21">
        <w:rPr>
          <w:rFonts w:cs="宋体" w:hint="eastAsia"/>
          <w:szCs w:val="21"/>
          <w:lang w:val="zh-TW" w:eastAsia="zh-TW"/>
        </w:rPr>
        <w:t>。</w:t>
      </w:r>
      <w:r w:rsidRPr="001C1A21">
        <w:rPr>
          <w:rFonts w:cs="宋体" w:hint="eastAsia"/>
          <w:szCs w:val="21"/>
          <w:lang w:val="zh-TW"/>
        </w:rPr>
        <w:t>除非秘密信息披露方宣布解密或者秘密信息实际上已经公开，本保密条款一直有效。</w:t>
      </w:r>
    </w:p>
    <w:p w14:paraId="0D6174B4" w14:textId="77777777" w:rsidR="00A3553F" w:rsidRPr="001C1A21" w:rsidRDefault="00A3553F" w:rsidP="00A3553F">
      <w:pPr>
        <w:spacing w:line="360" w:lineRule="auto"/>
        <w:ind w:left="360" w:hangingChars="171" w:hanging="360"/>
        <w:contextualSpacing/>
        <w:rPr>
          <w:rFonts w:cs="宋体"/>
          <w:b/>
          <w:szCs w:val="21"/>
          <w:lang w:eastAsia="zh-TW"/>
        </w:rPr>
      </w:pPr>
      <w:r w:rsidRPr="001C1A21">
        <w:rPr>
          <w:rFonts w:cs="宋体" w:hint="eastAsia"/>
          <w:b/>
          <w:szCs w:val="21"/>
          <w:lang w:eastAsia="zh-TW"/>
        </w:rPr>
        <w:t>八、合同支付</w:t>
      </w:r>
    </w:p>
    <w:p w14:paraId="6EC6D98E" w14:textId="77777777" w:rsidR="00A3553F" w:rsidRPr="00A85386" w:rsidRDefault="00A3553F" w:rsidP="00A3553F">
      <w:pPr>
        <w:spacing w:line="360" w:lineRule="auto"/>
        <w:ind w:firstLineChars="191" w:firstLine="401"/>
        <w:contextualSpacing/>
        <w:rPr>
          <w:rFonts w:eastAsia="PMingLiU" w:cs="宋体"/>
          <w:szCs w:val="21"/>
          <w:lang w:eastAsia="zh-TW"/>
        </w:rPr>
      </w:pPr>
      <w:r w:rsidRPr="00A85386">
        <w:rPr>
          <w:rFonts w:cs="宋体" w:hint="eastAsia"/>
          <w:szCs w:val="21"/>
          <w:lang w:eastAsia="zh-TW"/>
        </w:rPr>
        <w:t>付款方式：</w:t>
      </w:r>
    </w:p>
    <w:p w14:paraId="5D951751" w14:textId="77777777" w:rsidR="00A3553F" w:rsidRPr="00A85386" w:rsidRDefault="00A3553F" w:rsidP="00A3553F">
      <w:pPr>
        <w:spacing w:line="360" w:lineRule="auto"/>
        <w:ind w:firstLineChars="200" w:firstLine="420"/>
        <w:contextualSpacing/>
        <w:rPr>
          <w:rFonts w:cs="宋体"/>
          <w:szCs w:val="21"/>
          <w:lang w:eastAsia="zh-TW"/>
        </w:rPr>
      </w:pPr>
      <w:r w:rsidRPr="00A85386">
        <w:rPr>
          <w:rFonts w:cs="宋体" w:hint="eastAsia"/>
          <w:szCs w:val="21"/>
          <w:lang w:eastAsia="zh-TW"/>
        </w:rPr>
        <w:t>1.</w:t>
      </w:r>
      <w:r w:rsidRPr="00A85386">
        <w:rPr>
          <w:rFonts w:cs="宋体" w:hint="eastAsia"/>
          <w:szCs w:val="21"/>
          <w:lang w:eastAsia="zh-TW"/>
        </w:rPr>
        <w:t>项目合同签订完成且采购人收到中标方开具的全额发票后，甲方支付乙方合同总价的</w:t>
      </w:r>
      <w:r w:rsidRPr="00A85386">
        <w:rPr>
          <w:rFonts w:cs="宋体" w:hint="eastAsia"/>
          <w:szCs w:val="21"/>
          <w:lang w:eastAsia="zh-TW"/>
        </w:rPr>
        <w:t>30%</w:t>
      </w:r>
      <w:r w:rsidRPr="00A85386">
        <w:rPr>
          <w:rFonts w:cs="宋体" w:hint="eastAsia"/>
          <w:szCs w:val="21"/>
          <w:lang w:eastAsia="zh-TW"/>
        </w:rPr>
        <w:t>；</w:t>
      </w:r>
    </w:p>
    <w:p w14:paraId="3BAC6CA5" w14:textId="77777777" w:rsidR="00A3553F" w:rsidRPr="00A85386" w:rsidRDefault="00A3553F" w:rsidP="00A3553F">
      <w:pPr>
        <w:spacing w:line="360" w:lineRule="auto"/>
        <w:ind w:firstLineChars="200" w:firstLine="420"/>
        <w:contextualSpacing/>
        <w:rPr>
          <w:rFonts w:cs="宋体"/>
          <w:szCs w:val="21"/>
          <w:lang w:eastAsia="zh-TW"/>
        </w:rPr>
      </w:pPr>
      <w:r>
        <w:rPr>
          <w:rFonts w:cs="宋体"/>
          <w:szCs w:val="21"/>
          <w:lang w:eastAsia="zh-TW"/>
        </w:rPr>
        <w:t>2</w:t>
      </w:r>
      <w:r w:rsidRPr="00A85386">
        <w:rPr>
          <w:rFonts w:cs="宋体" w:hint="eastAsia"/>
          <w:szCs w:val="21"/>
          <w:lang w:eastAsia="zh-TW"/>
        </w:rPr>
        <w:t>.</w:t>
      </w:r>
      <w:r w:rsidRPr="00A85386">
        <w:rPr>
          <w:rFonts w:cs="宋体" w:hint="eastAsia"/>
          <w:szCs w:val="21"/>
          <w:lang w:eastAsia="zh-TW"/>
        </w:rPr>
        <w:t>项目验收通过后，甲方支付乙方合同总价的</w:t>
      </w:r>
      <w:r w:rsidRPr="00A85386">
        <w:rPr>
          <w:rFonts w:cs="宋体" w:hint="eastAsia"/>
          <w:szCs w:val="21"/>
          <w:lang w:eastAsia="zh-TW"/>
        </w:rPr>
        <w:t>65%</w:t>
      </w:r>
      <w:r w:rsidRPr="00A85386">
        <w:rPr>
          <w:rFonts w:cs="宋体" w:hint="eastAsia"/>
          <w:szCs w:val="21"/>
          <w:lang w:eastAsia="zh-TW"/>
        </w:rPr>
        <w:t>；</w:t>
      </w:r>
    </w:p>
    <w:p w14:paraId="60D0D732" w14:textId="77777777" w:rsidR="00A3553F" w:rsidRPr="00A85386" w:rsidRDefault="00A3553F" w:rsidP="00A3553F">
      <w:pPr>
        <w:spacing w:line="360" w:lineRule="auto"/>
        <w:ind w:firstLineChars="200" w:firstLine="420"/>
        <w:contextualSpacing/>
        <w:rPr>
          <w:rFonts w:cs="宋体"/>
          <w:szCs w:val="21"/>
          <w:lang w:eastAsia="zh-TW"/>
        </w:rPr>
      </w:pPr>
      <w:r>
        <w:rPr>
          <w:rFonts w:cs="宋体"/>
          <w:szCs w:val="21"/>
          <w:lang w:eastAsia="zh-TW"/>
        </w:rPr>
        <w:t>3</w:t>
      </w:r>
      <w:r w:rsidRPr="00A85386">
        <w:rPr>
          <w:rFonts w:cs="宋体" w:hint="eastAsia"/>
          <w:szCs w:val="21"/>
          <w:lang w:eastAsia="zh-TW"/>
        </w:rPr>
        <w:t>.</w:t>
      </w:r>
      <w:r w:rsidRPr="00A85386">
        <w:rPr>
          <w:rFonts w:cs="宋体" w:hint="eastAsia"/>
          <w:szCs w:val="21"/>
          <w:lang w:eastAsia="zh-TW"/>
        </w:rPr>
        <w:t>剩余合同总价的</w:t>
      </w:r>
      <w:r w:rsidRPr="00A85386">
        <w:rPr>
          <w:rFonts w:cs="宋体" w:hint="eastAsia"/>
          <w:szCs w:val="21"/>
          <w:lang w:eastAsia="zh-TW"/>
        </w:rPr>
        <w:t>5%</w:t>
      </w:r>
      <w:r w:rsidRPr="00A85386">
        <w:rPr>
          <w:rFonts w:cs="宋体" w:hint="eastAsia"/>
          <w:szCs w:val="21"/>
          <w:lang w:eastAsia="zh-TW"/>
        </w:rPr>
        <w:t>作为质量保证金，系统验收满</w:t>
      </w:r>
      <w:r w:rsidRPr="00A85386">
        <w:rPr>
          <w:rFonts w:cs="宋体" w:hint="eastAsia"/>
          <w:szCs w:val="21"/>
          <w:lang w:eastAsia="zh-TW"/>
        </w:rPr>
        <w:t>1</w:t>
      </w:r>
      <w:r w:rsidRPr="00A85386">
        <w:rPr>
          <w:rFonts w:cs="宋体" w:hint="eastAsia"/>
          <w:szCs w:val="21"/>
          <w:lang w:eastAsia="zh-TW"/>
        </w:rPr>
        <w:t>年后，如系统稳定运行且双方无异议，由乙方提出，甲方无息支付乙方。</w:t>
      </w:r>
    </w:p>
    <w:p w14:paraId="46DC9086" w14:textId="77777777" w:rsidR="00A3553F" w:rsidRDefault="00A3553F" w:rsidP="00A3553F">
      <w:pPr>
        <w:spacing w:line="360" w:lineRule="auto"/>
        <w:ind w:firstLineChars="200" w:firstLine="420"/>
        <w:contextualSpacing/>
        <w:rPr>
          <w:rFonts w:eastAsia="PMingLiU" w:cs="宋体"/>
          <w:szCs w:val="21"/>
          <w:lang w:eastAsia="zh-TW"/>
        </w:rPr>
      </w:pPr>
      <w:r w:rsidRPr="00A85386">
        <w:rPr>
          <w:rFonts w:cs="宋体" w:hint="eastAsia"/>
          <w:szCs w:val="21"/>
          <w:lang w:eastAsia="zh-TW"/>
        </w:rPr>
        <w:t>注：乙方不提出验收、支付的，不予受理。以上支付如遇招标方假期、关账等原因，则顺延。</w:t>
      </w:r>
    </w:p>
    <w:p w14:paraId="16A14C15" w14:textId="77777777" w:rsidR="00A3553F" w:rsidRPr="001C1A21" w:rsidRDefault="00A3553F" w:rsidP="00A3553F">
      <w:pPr>
        <w:spacing w:line="360" w:lineRule="auto"/>
        <w:contextualSpacing/>
        <w:rPr>
          <w:rFonts w:cs="宋体"/>
          <w:b/>
          <w:szCs w:val="21"/>
        </w:rPr>
      </w:pPr>
      <w:r w:rsidRPr="001C1A21">
        <w:rPr>
          <w:rFonts w:cs="宋体" w:hint="eastAsia"/>
          <w:b/>
          <w:szCs w:val="21"/>
        </w:rPr>
        <w:t>九、税费</w:t>
      </w:r>
    </w:p>
    <w:p w14:paraId="44F08E95"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lastRenderedPageBreak/>
        <w:t>本合同执行中相关的一切税费均由乙方负担。</w:t>
      </w:r>
    </w:p>
    <w:p w14:paraId="5B9AB282" w14:textId="77777777" w:rsidR="00A3553F" w:rsidRPr="001C1A21" w:rsidRDefault="00A3553F" w:rsidP="00A3553F">
      <w:pPr>
        <w:spacing w:line="360" w:lineRule="auto"/>
        <w:contextualSpacing/>
        <w:rPr>
          <w:rFonts w:cs="宋体"/>
          <w:b/>
          <w:szCs w:val="21"/>
        </w:rPr>
      </w:pPr>
      <w:r w:rsidRPr="001C1A21">
        <w:rPr>
          <w:rFonts w:cs="宋体" w:hint="eastAsia"/>
          <w:b/>
          <w:szCs w:val="21"/>
        </w:rPr>
        <w:t>十、违约责任</w:t>
      </w:r>
    </w:p>
    <w:p w14:paraId="58BF10E6"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任何一方违反本合同各项保证、承诺，或者自身原因导致的投诉、诉讼、行政处罚、赔偿等，应自行承担全部责任。由此给对方造成损害的，违约方应赔偿守约方由此遭受的全部损失及为此支付的全部合理费用（包括律师费）。</w:t>
      </w:r>
    </w:p>
    <w:p w14:paraId="34F82212"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．甲方未按合同约定向乙方支付相应费用的，每逾期一日应向乙方支付应付总额千分之五的违约金；乙方未按合同约定向甲</w:t>
      </w:r>
      <w:r w:rsidRPr="00A85386">
        <w:rPr>
          <w:rFonts w:cs="宋体" w:hint="eastAsia"/>
          <w:szCs w:val="21"/>
        </w:rPr>
        <w:t>方提供服务</w:t>
      </w:r>
      <w:r w:rsidRPr="001C1A21">
        <w:rPr>
          <w:rFonts w:cs="宋体" w:hint="eastAsia"/>
          <w:szCs w:val="21"/>
        </w:rPr>
        <w:t>的，每逾期一日应向甲方支付总额千分之五的违约金。</w:t>
      </w:r>
    </w:p>
    <w:p w14:paraId="2E3FD033"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．在合同期内，任何一方不得提前终止本合同的履行。在协议履行期间，因一方单方面终止履行而给协议对方造成损失的，应由违约方承担赔偿责任。</w:t>
      </w:r>
    </w:p>
    <w:p w14:paraId="61230F30" w14:textId="77777777" w:rsidR="00A3553F" w:rsidRPr="001C1A21" w:rsidRDefault="00A3553F" w:rsidP="00A3553F">
      <w:pPr>
        <w:spacing w:line="360" w:lineRule="auto"/>
        <w:contextualSpacing/>
        <w:rPr>
          <w:rFonts w:cs="宋体"/>
          <w:b/>
          <w:szCs w:val="21"/>
        </w:rPr>
      </w:pPr>
      <w:r w:rsidRPr="001C1A21">
        <w:rPr>
          <w:rFonts w:cs="宋体" w:hint="eastAsia"/>
          <w:b/>
          <w:szCs w:val="21"/>
        </w:rPr>
        <w:t>十一、诉讼</w:t>
      </w:r>
    </w:p>
    <w:p w14:paraId="190A9C67"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双方在执行合同中所发生的一切争议，应通过协商解决。如协商不成，可向甲方所在地法院起诉。</w:t>
      </w:r>
    </w:p>
    <w:p w14:paraId="471EC77A" w14:textId="77777777" w:rsidR="00A3553F" w:rsidRPr="001C1A21" w:rsidRDefault="00A3553F" w:rsidP="00A3553F">
      <w:pPr>
        <w:spacing w:line="360" w:lineRule="auto"/>
        <w:contextualSpacing/>
        <w:rPr>
          <w:rFonts w:cs="宋体"/>
          <w:b/>
          <w:szCs w:val="21"/>
        </w:rPr>
      </w:pPr>
      <w:r w:rsidRPr="001C1A21">
        <w:rPr>
          <w:rFonts w:cs="宋体" w:hint="eastAsia"/>
          <w:b/>
          <w:szCs w:val="21"/>
        </w:rPr>
        <w:t>十二、不可抗力</w:t>
      </w:r>
    </w:p>
    <w:p w14:paraId="02D765AC" w14:textId="77777777" w:rsidR="00A3553F" w:rsidRPr="001C1A21" w:rsidRDefault="00A3553F" w:rsidP="00A3553F">
      <w:pPr>
        <w:spacing w:line="360" w:lineRule="auto"/>
        <w:ind w:firstLine="420"/>
        <w:contextualSpacing/>
        <w:rPr>
          <w:rFonts w:cs="宋体"/>
          <w:szCs w:val="21"/>
        </w:rPr>
      </w:pPr>
      <w:r w:rsidRPr="001C1A21">
        <w:rPr>
          <w:rFonts w:cs="宋体" w:hint="eastAsia"/>
          <w:szCs w:val="21"/>
        </w:rPr>
        <w:t>1</w:t>
      </w:r>
      <w:r w:rsidRPr="001C1A21">
        <w:rPr>
          <w:rFonts w:cs="宋体" w:hint="eastAsia"/>
          <w:szCs w:val="21"/>
        </w:rPr>
        <w:t>．在合同有效期内，任何一方因不可抗力事件导致不能履行合同，则合同履行期可延长，其延长期与不可抗力影响期相同。</w:t>
      </w:r>
    </w:p>
    <w:p w14:paraId="1C641C80"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．不可抗力事件发生后，应立即通知对方，并寄送不可抗力发生地政府机构出具的证明。</w:t>
      </w:r>
    </w:p>
    <w:p w14:paraId="47A62A00"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．不可抗力事件延续</w:t>
      </w:r>
      <w:r w:rsidRPr="001C1A21">
        <w:rPr>
          <w:rFonts w:cs="宋体" w:hint="eastAsia"/>
          <w:szCs w:val="21"/>
        </w:rPr>
        <w:t>120</w:t>
      </w:r>
      <w:r w:rsidRPr="001C1A21">
        <w:rPr>
          <w:rFonts w:cs="宋体" w:hint="eastAsia"/>
          <w:szCs w:val="21"/>
        </w:rPr>
        <w:t>天以上，双方应通过友好协商，确定是否继续履行合同。</w:t>
      </w:r>
    </w:p>
    <w:p w14:paraId="4CA62820" w14:textId="77777777" w:rsidR="00A3553F" w:rsidRPr="001C1A21" w:rsidRDefault="00A3553F" w:rsidP="00A3553F">
      <w:pPr>
        <w:spacing w:line="360" w:lineRule="auto"/>
        <w:contextualSpacing/>
        <w:rPr>
          <w:rFonts w:cs="宋体"/>
          <w:b/>
          <w:szCs w:val="21"/>
        </w:rPr>
      </w:pPr>
      <w:r w:rsidRPr="001C1A21">
        <w:rPr>
          <w:rFonts w:cs="宋体" w:hint="eastAsia"/>
          <w:b/>
          <w:szCs w:val="21"/>
        </w:rPr>
        <w:t>十三、合同生效及其它</w:t>
      </w:r>
    </w:p>
    <w:p w14:paraId="1D5E4392"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．合同经双方法定代表人或授权代表签字（或盖章）并加盖单位公章后生效。</w:t>
      </w:r>
    </w:p>
    <w:p w14:paraId="4452F9C0"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．合同执行中涉及合同价格和采购内容修改或补充的，须签订书面补充协议，方可作为主合同不可分割的一部分。</w:t>
      </w:r>
    </w:p>
    <w:p w14:paraId="3E44200E"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．本合同未尽事宜，由双方协商。</w:t>
      </w:r>
    </w:p>
    <w:p w14:paraId="568E82BD" w14:textId="77777777" w:rsidR="00A3553F" w:rsidRPr="001C1A21" w:rsidRDefault="00A3553F" w:rsidP="00A3553F">
      <w:pPr>
        <w:spacing w:line="360" w:lineRule="auto"/>
        <w:ind w:firstLineChars="200" w:firstLine="420"/>
        <w:contextualSpacing/>
        <w:rPr>
          <w:rFonts w:cs="宋体"/>
          <w:szCs w:val="21"/>
        </w:rPr>
      </w:pPr>
      <w:r w:rsidRPr="001C1A21">
        <w:rPr>
          <w:rFonts w:cs="宋体" w:hint="eastAsia"/>
          <w:szCs w:val="21"/>
        </w:rPr>
        <w:t>4</w:t>
      </w:r>
      <w:r w:rsidRPr="001C1A21">
        <w:rPr>
          <w:rFonts w:cs="宋体" w:hint="eastAsia"/>
          <w:szCs w:val="21"/>
        </w:rPr>
        <w:t>．本合同一式</w:t>
      </w:r>
      <w:r w:rsidRPr="00A85386">
        <w:rPr>
          <w:rFonts w:cs="宋体" w:hint="eastAsia"/>
          <w:szCs w:val="21"/>
          <w:u w:val="single"/>
        </w:rPr>
        <w:t xml:space="preserve"> </w:t>
      </w:r>
      <w:r w:rsidRPr="00A85386">
        <w:rPr>
          <w:rFonts w:cs="宋体"/>
          <w:szCs w:val="21"/>
          <w:u w:val="single"/>
        </w:rPr>
        <w:t xml:space="preserve"> </w:t>
      </w:r>
      <w:r w:rsidRPr="00A85386">
        <w:rPr>
          <w:rFonts w:cs="宋体" w:hint="eastAsia"/>
          <w:szCs w:val="21"/>
          <w:u w:val="single"/>
        </w:rPr>
        <w:t>肆</w:t>
      </w:r>
      <w:r w:rsidRPr="00A85386">
        <w:rPr>
          <w:rFonts w:cs="宋体" w:hint="eastAsia"/>
          <w:szCs w:val="21"/>
          <w:u w:val="single"/>
        </w:rPr>
        <w:t xml:space="preserve"> </w:t>
      </w:r>
      <w:r w:rsidRPr="00A85386">
        <w:rPr>
          <w:rFonts w:cs="宋体"/>
          <w:szCs w:val="21"/>
          <w:u w:val="single"/>
        </w:rPr>
        <w:t xml:space="preserve"> </w:t>
      </w:r>
      <w:r w:rsidRPr="00A85386">
        <w:rPr>
          <w:rFonts w:cs="宋体" w:hint="eastAsia"/>
          <w:szCs w:val="21"/>
        </w:rPr>
        <w:t>份，甲乙双方各执</w:t>
      </w:r>
      <w:r w:rsidRPr="00A85386">
        <w:rPr>
          <w:rFonts w:cs="宋体" w:hint="eastAsia"/>
          <w:szCs w:val="21"/>
          <w:u w:val="single"/>
        </w:rPr>
        <w:t xml:space="preserve"> </w:t>
      </w:r>
      <w:r w:rsidRPr="00A85386">
        <w:rPr>
          <w:rFonts w:cs="宋体"/>
          <w:szCs w:val="21"/>
          <w:u w:val="single"/>
        </w:rPr>
        <w:t xml:space="preserve"> </w:t>
      </w:r>
      <w:r w:rsidRPr="00A85386">
        <w:rPr>
          <w:rFonts w:cs="宋体" w:hint="eastAsia"/>
          <w:szCs w:val="21"/>
          <w:u w:val="single"/>
        </w:rPr>
        <w:t>贰</w:t>
      </w:r>
      <w:r w:rsidRPr="00A85386">
        <w:rPr>
          <w:rFonts w:cs="宋体" w:hint="eastAsia"/>
          <w:szCs w:val="21"/>
          <w:u w:val="single"/>
        </w:rPr>
        <w:t xml:space="preserve"> </w:t>
      </w:r>
      <w:r w:rsidRPr="00A85386">
        <w:rPr>
          <w:rFonts w:cs="宋体"/>
          <w:szCs w:val="21"/>
          <w:u w:val="single"/>
        </w:rPr>
        <w:t xml:space="preserve"> </w:t>
      </w:r>
      <w:r w:rsidRPr="00A85386">
        <w:rPr>
          <w:rFonts w:cs="宋体" w:hint="eastAsia"/>
          <w:szCs w:val="21"/>
        </w:rPr>
        <w:t>份，所</w:t>
      </w:r>
      <w:r w:rsidRPr="001C1A21">
        <w:rPr>
          <w:rFonts w:cs="宋体" w:hint="eastAsia"/>
          <w:szCs w:val="21"/>
        </w:rPr>
        <w:t>有合同均具有同等法律效力。</w:t>
      </w:r>
    </w:p>
    <w:p w14:paraId="343A7BB4" w14:textId="77777777" w:rsidR="00A3553F" w:rsidRPr="00265C7C" w:rsidRDefault="00A3553F" w:rsidP="00A3553F">
      <w:pPr>
        <w:spacing w:line="360" w:lineRule="auto"/>
        <w:ind w:firstLineChars="200" w:firstLine="420"/>
        <w:contextualSpacing/>
        <w:rPr>
          <w:rFonts w:cs="宋体"/>
          <w:szCs w:val="21"/>
        </w:rPr>
      </w:pPr>
      <w:r w:rsidRPr="00265C7C">
        <w:rPr>
          <w:rFonts w:cs="宋体" w:hint="eastAsia"/>
          <w:szCs w:val="21"/>
        </w:rPr>
        <w:t xml:space="preserve">5. </w:t>
      </w:r>
      <w:r w:rsidRPr="00265C7C">
        <w:rPr>
          <w:rFonts w:cs="宋体" w:hint="eastAsia"/>
          <w:szCs w:val="21"/>
        </w:rPr>
        <w:t>本合同声明，作为附件，下述文件是合同的一部分，并与本合同一起阅读和解释</w:t>
      </w:r>
      <w:r w:rsidRPr="00265C7C">
        <w:rPr>
          <w:rFonts w:cs="宋体" w:hint="eastAsia"/>
          <w:szCs w:val="21"/>
        </w:rPr>
        <w:t>:</w:t>
      </w:r>
    </w:p>
    <w:p w14:paraId="42A88993" w14:textId="77777777" w:rsidR="00A3553F" w:rsidRPr="00265C7C" w:rsidRDefault="00A3553F" w:rsidP="00A3553F">
      <w:pPr>
        <w:spacing w:line="360" w:lineRule="auto"/>
        <w:ind w:firstLineChars="200" w:firstLine="420"/>
        <w:contextualSpacing/>
        <w:rPr>
          <w:rFonts w:cs="宋体"/>
          <w:szCs w:val="21"/>
        </w:rPr>
      </w:pPr>
      <w:r w:rsidRPr="00265C7C">
        <w:rPr>
          <w:rFonts w:cs="宋体" w:hint="eastAsia"/>
          <w:szCs w:val="21"/>
        </w:rPr>
        <w:t>a.</w:t>
      </w:r>
      <w:r w:rsidRPr="00265C7C">
        <w:rPr>
          <w:rFonts w:cs="宋体" w:hint="eastAsia"/>
          <w:szCs w:val="21"/>
        </w:rPr>
        <w:t>招标文件；</w:t>
      </w:r>
    </w:p>
    <w:p w14:paraId="56B2966E" w14:textId="77777777" w:rsidR="00A3553F" w:rsidRPr="00265C7C" w:rsidRDefault="00A3553F" w:rsidP="00A3553F">
      <w:pPr>
        <w:spacing w:line="360" w:lineRule="auto"/>
        <w:ind w:firstLineChars="200" w:firstLine="420"/>
        <w:contextualSpacing/>
        <w:rPr>
          <w:rFonts w:cs="宋体"/>
          <w:szCs w:val="21"/>
        </w:rPr>
      </w:pPr>
      <w:r w:rsidRPr="00265C7C">
        <w:rPr>
          <w:rFonts w:cs="宋体" w:hint="eastAsia"/>
          <w:szCs w:val="21"/>
        </w:rPr>
        <w:t>b.</w:t>
      </w:r>
      <w:r w:rsidRPr="00265C7C">
        <w:rPr>
          <w:rFonts w:cs="宋体" w:hint="eastAsia"/>
          <w:szCs w:val="21"/>
        </w:rPr>
        <w:t>乙方的投标文件、乙方在招投标中提供的澄清文件；</w:t>
      </w:r>
    </w:p>
    <w:p w14:paraId="1C41E57C" w14:textId="77777777" w:rsidR="00A3553F" w:rsidRDefault="00A3553F" w:rsidP="00A3553F">
      <w:pPr>
        <w:spacing w:line="360" w:lineRule="auto"/>
        <w:ind w:firstLineChars="200" w:firstLine="420"/>
        <w:contextualSpacing/>
        <w:rPr>
          <w:rFonts w:cs="宋体"/>
          <w:szCs w:val="21"/>
        </w:rPr>
      </w:pPr>
      <w:r w:rsidRPr="00265C7C">
        <w:rPr>
          <w:rFonts w:cs="宋体" w:hint="eastAsia"/>
          <w:szCs w:val="21"/>
        </w:rPr>
        <w:t>c.</w:t>
      </w:r>
      <w:r w:rsidRPr="00265C7C">
        <w:rPr>
          <w:rFonts w:cs="宋体" w:hint="eastAsia"/>
          <w:szCs w:val="21"/>
        </w:rPr>
        <w:t>中标通知书；</w:t>
      </w:r>
    </w:p>
    <w:p w14:paraId="270D92A0" w14:textId="77777777" w:rsidR="00A3553F" w:rsidRPr="00C77B13" w:rsidRDefault="00A3553F" w:rsidP="00A3553F">
      <w:pPr>
        <w:pStyle w:val="2"/>
        <w:ind w:leftChars="0"/>
      </w:pPr>
      <w:r>
        <w:rPr>
          <w:rFonts w:hint="eastAsia"/>
        </w:rPr>
        <w:t>d</w:t>
      </w:r>
      <w:r>
        <w:t>.</w:t>
      </w:r>
      <w:r>
        <w:rPr>
          <w:rFonts w:hint="eastAsia"/>
        </w:rPr>
        <w:t>合同附件</w:t>
      </w:r>
    </w:p>
    <w:p w14:paraId="4EBED007" w14:textId="77777777" w:rsidR="00A3553F" w:rsidRPr="001C1A21" w:rsidRDefault="00A3553F" w:rsidP="00A3553F">
      <w:pPr>
        <w:spacing w:line="360" w:lineRule="auto"/>
        <w:ind w:firstLineChars="200" w:firstLine="420"/>
        <w:contextualSpacing/>
        <w:rPr>
          <w:rFonts w:cs="宋体"/>
          <w:szCs w:val="21"/>
        </w:rPr>
      </w:pPr>
      <w:r w:rsidRPr="00265C7C">
        <w:rPr>
          <w:rFonts w:cs="宋体" w:hint="eastAsia"/>
          <w:szCs w:val="21"/>
        </w:rPr>
        <w:t>上述文件与合同若有不一致之处，文件的优先次序应为第一合同、第二附件。</w:t>
      </w:r>
    </w:p>
    <w:p w14:paraId="093F7676" w14:textId="77777777" w:rsidR="00A3553F" w:rsidRPr="001C1A21" w:rsidRDefault="00A3553F" w:rsidP="00A3553F">
      <w:pPr>
        <w:spacing w:line="360" w:lineRule="auto"/>
        <w:contextualSpacing/>
        <w:rPr>
          <w:rFonts w:cs="宋体"/>
          <w:szCs w:val="21"/>
        </w:rPr>
      </w:pPr>
    </w:p>
    <w:p w14:paraId="62B03F24" w14:textId="77777777" w:rsidR="00A3553F" w:rsidRPr="001C1A21" w:rsidRDefault="00A3553F" w:rsidP="00A3553F">
      <w:pPr>
        <w:spacing w:line="360" w:lineRule="auto"/>
        <w:contextualSpacing/>
        <w:rPr>
          <w:rFonts w:cs="宋体"/>
          <w:szCs w:val="21"/>
        </w:rPr>
      </w:pPr>
      <w:r w:rsidRPr="001C1A21">
        <w:rPr>
          <w:rFonts w:cs="宋体" w:hint="eastAsia"/>
          <w:szCs w:val="21"/>
        </w:rPr>
        <w:t>甲方（盖章）：宁波财经学院</w:t>
      </w:r>
      <w:r w:rsidRPr="001C1A21">
        <w:rPr>
          <w:rFonts w:cs="宋体" w:hint="eastAsia"/>
          <w:szCs w:val="21"/>
        </w:rPr>
        <w:t xml:space="preserve">                        </w:t>
      </w:r>
      <w:r w:rsidRPr="001C1A21">
        <w:rPr>
          <w:rFonts w:cs="宋体" w:hint="eastAsia"/>
          <w:szCs w:val="21"/>
        </w:rPr>
        <w:t>乙方（盖章）：</w:t>
      </w:r>
      <w:r w:rsidRPr="001C1A21">
        <w:rPr>
          <w:rFonts w:cs="宋体"/>
          <w:szCs w:val="21"/>
        </w:rPr>
        <w:t xml:space="preserve"> </w:t>
      </w:r>
    </w:p>
    <w:p w14:paraId="1E7343B6" w14:textId="77777777" w:rsidR="00A3553F" w:rsidRPr="001C1A21" w:rsidRDefault="00A3553F" w:rsidP="00A3553F">
      <w:pPr>
        <w:spacing w:line="360" w:lineRule="auto"/>
        <w:contextualSpacing/>
        <w:rPr>
          <w:rFonts w:cs="宋体"/>
          <w:szCs w:val="21"/>
        </w:rPr>
      </w:pPr>
    </w:p>
    <w:p w14:paraId="46F96BB8" w14:textId="77777777" w:rsidR="00A3553F" w:rsidRPr="001C1A21" w:rsidRDefault="00A3553F" w:rsidP="00A3553F">
      <w:pPr>
        <w:spacing w:line="360" w:lineRule="auto"/>
        <w:contextualSpacing/>
        <w:rPr>
          <w:rFonts w:cs="宋体"/>
          <w:szCs w:val="21"/>
        </w:rPr>
      </w:pPr>
      <w:r w:rsidRPr="001C1A21">
        <w:rPr>
          <w:rFonts w:cs="宋体" w:hint="eastAsia"/>
          <w:szCs w:val="21"/>
        </w:rPr>
        <w:lastRenderedPageBreak/>
        <w:t>法定代表人或授权代表（签字）：</w:t>
      </w:r>
      <w:r w:rsidRPr="001C1A21">
        <w:rPr>
          <w:rFonts w:cs="宋体" w:hint="eastAsia"/>
          <w:szCs w:val="21"/>
        </w:rPr>
        <w:t xml:space="preserve">                   </w:t>
      </w:r>
      <w:r w:rsidRPr="001C1A21">
        <w:rPr>
          <w:rFonts w:cs="宋体" w:hint="eastAsia"/>
          <w:szCs w:val="21"/>
        </w:rPr>
        <w:t>法定代表人或授权代表</w:t>
      </w:r>
      <w:r w:rsidRPr="001C1A21">
        <w:rPr>
          <w:rFonts w:cs="宋体" w:hint="eastAsia"/>
          <w:szCs w:val="21"/>
        </w:rPr>
        <w:t>(</w:t>
      </w:r>
      <w:r w:rsidRPr="001C1A21">
        <w:rPr>
          <w:rFonts w:cs="宋体" w:hint="eastAsia"/>
          <w:szCs w:val="21"/>
        </w:rPr>
        <w:t>签字</w:t>
      </w:r>
      <w:r w:rsidRPr="001C1A21">
        <w:rPr>
          <w:rFonts w:cs="宋体" w:hint="eastAsia"/>
          <w:szCs w:val="21"/>
        </w:rPr>
        <w:t>)</w:t>
      </w:r>
      <w:r w:rsidRPr="001C1A21">
        <w:rPr>
          <w:rFonts w:cs="宋体" w:hint="eastAsia"/>
          <w:szCs w:val="21"/>
        </w:rPr>
        <w:t>：</w:t>
      </w:r>
    </w:p>
    <w:p w14:paraId="69A63A13" w14:textId="77777777" w:rsidR="00A3553F" w:rsidRPr="001C1A21" w:rsidRDefault="00A3553F" w:rsidP="00A3553F">
      <w:pPr>
        <w:spacing w:line="360" w:lineRule="auto"/>
        <w:contextualSpacing/>
        <w:rPr>
          <w:rFonts w:cs="宋体"/>
          <w:szCs w:val="21"/>
        </w:rPr>
      </w:pPr>
    </w:p>
    <w:p w14:paraId="290EC8A4" w14:textId="77777777" w:rsidR="00A3553F" w:rsidRPr="00B456E3" w:rsidRDefault="00A3553F" w:rsidP="00A3553F">
      <w:pPr>
        <w:adjustRightInd w:val="0"/>
        <w:snapToGrid w:val="0"/>
        <w:spacing w:beforeLines="50" w:before="142" w:afterLines="50" w:after="142"/>
        <w:jc w:val="left"/>
        <w:rPr>
          <w:rFonts w:ascii="宋体" w:hAnsi="宋体" w:hint="eastAsia"/>
          <w:sz w:val="28"/>
          <w:szCs w:val="28"/>
        </w:rPr>
      </w:pPr>
      <w:r w:rsidRPr="001C1A21">
        <w:br w:type="page"/>
      </w:r>
      <w:bookmarkStart w:id="30" w:name="_Hlk226016556"/>
      <w:r w:rsidRPr="00B456E3">
        <w:rPr>
          <w:rFonts w:ascii="宋体" w:hAnsi="宋体" w:hint="eastAsia"/>
          <w:sz w:val="28"/>
          <w:szCs w:val="28"/>
        </w:rPr>
        <w:lastRenderedPageBreak/>
        <w:t>附件：</w:t>
      </w:r>
    </w:p>
    <w:p w14:paraId="3733F7F9" w14:textId="77777777" w:rsidR="00A3553F" w:rsidRPr="00B456E3" w:rsidRDefault="00A3553F" w:rsidP="00A3553F">
      <w:pPr>
        <w:widowControl/>
        <w:jc w:val="center"/>
        <w:rPr>
          <w:rFonts w:ascii="宋体" w:hAnsi="宋体" w:hint="eastAsia"/>
          <w:sz w:val="32"/>
          <w:szCs w:val="32"/>
        </w:rPr>
      </w:pPr>
      <w:r w:rsidRPr="00B456E3">
        <w:rPr>
          <w:rFonts w:ascii="宋体" w:hAnsi="宋体" w:hint="eastAsia"/>
          <w:sz w:val="32"/>
          <w:szCs w:val="32"/>
        </w:rPr>
        <w:t>宁波财经学院数据安全承诺书</w:t>
      </w:r>
    </w:p>
    <w:p w14:paraId="5FBCCE5E"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szCs w:val="21"/>
        </w:rPr>
        <w:t>根据业务工作需要</w:t>
      </w:r>
      <w:r w:rsidRPr="00B456E3">
        <w:rPr>
          <w:rFonts w:ascii="宋体" w:hAnsi="宋体" w:hint="eastAsia"/>
          <w:szCs w:val="21"/>
        </w:rPr>
        <w:t>，</w:t>
      </w:r>
      <w:r w:rsidRPr="002708A3">
        <w:rPr>
          <w:rFonts w:ascii="宋体" w:hAnsi="宋体" w:hint="eastAsia"/>
          <w:color w:val="FF0000"/>
          <w:szCs w:val="21"/>
        </w:rPr>
        <w:t xml:space="preserve"> </w:t>
      </w:r>
      <w:r w:rsidRPr="002708A3">
        <w:rPr>
          <w:rFonts w:ascii="宋体" w:hAnsi="宋体"/>
          <w:color w:val="FF0000"/>
          <w:szCs w:val="21"/>
        </w:rPr>
        <w:t xml:space="preserve">         </w:t>
      </w:r>
      <w:r w:rsidRPr="00A85386">
        <w:rPr>
          <w:rFonts w:ascii="宋体" w:hAnsi="宋体" w:hint="eastAsia"/>
          <w:szCs w:val="21"/>
        </w:rPr>
        <w:t>公司</w:t>
      </w:r>
      <w:r w:rsidRPr="00A85386">
        <w:rPr>
          <w:rFonts w:ascii="宋体" w:hAnsi="宋体"/>
          <w:szCs w:val="21"/>
        </w:rPr>
        <w:t>承担</w:t>
      </w:r>
      <w:r w:rsidRPr="0012151F">
        <w:rPr>
          <w:rFonts w:ascii="宋体" w:hAnsi="宋体" w:hint="eastAsia"/>
          <w:szCs w:val="21"/>
        </w:rPr>
        <w:t>线上智慧课程平台AI能力升级服务项目</w:t>
      </w:r>
      <w:r w:rsidRPr="00A85386">
        <w:rPr>
          <w:rFonts w:ascii="宋体" w:hAnsi="宋体"/>
          <w:szCs w:val="21"/>
        </w:rPr>
        <w:t>工</w:t>
      </w:r>
      <w:r w:rsidRPr="00B456E3">
        <w:rPr>
          <w:rFonts w:ascii="宋体" w:hAnsi="宋体"/>
          <w:szCs w:val="21"/>
        </w:rPr>
        <w:t>作，现承诺以下事项：</w:t>
      </w:r>
    </w:p>
    <w:p w14:paraId="6945CDDA"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一、</w:t>
      </w:r>
      <w:r w:rsidRPr="00B456E3">
        <w:rPr>
          <w:rFonts w:ascii="宋体" w:hAnsi="宋体"/>
          <w:szCs w:val="21"/>
        </w:rPr>
        <w:t>我公司保证因项目建设获取到的相关数据只限于系统内部使用，对相关</w:t>
      </w:r>
      <w:r w:rsidRPr="00B456E3">
        <w:rPr>
          <w:rFonts w:ascii="宋体" w:hAnsi="宋体" w:hint="eastAsia"/>
          <w:szCs w:val="21"/>
        </w:rPr>
        <w:t>IP</w:t>
      </w:r>
      <w:r w:rsidRPr="00B456E3">
        <w:rPr>
          <w:rFonts w:ascii="宋体" w:hAnsi="宋体"/>
          <w:szCs w:val="21"/>
        </w:rPr>
        <w:t>地址，用户名和密码、</w:t>
      </w:r>
      <w:r w:rsidRPr="00B456E3">
        <w:rPr>
          <w:rFonts w:ascii="宋体" w:hAnsi="宋体" w:hint="eastAsia"/>
          <w:szCs w:val="21"/>
        </w:rPr>
        <w:t>VPN</w:t>
      </w:r>
      <w:r w:rsidRPr="00B456E3">
        <w:rPr>
          <w:rFonts w:ascii="宋体" w:hAnsi="宋体"/>
          <w:szCs w:val="21"/>
        </w:rPr>
        <w:t>账号等承担保密责任，绝不外泄。</w:t>
      </w:r>
    </w:p>
    <w:p w14:paraId="35F71F01"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二、</w:t>
      </w:r>
      <w:r w:rsidRPr="00B456E3">
        <w:rPr>
          <w:rFonts w:ascii="宋体" w:hAnsi="宋体"/>
          <w:szCs w:val="21"/>
        </w:rPr>
        <w:t>项目上线后，对线上数据的修改和操作</w:t>
      </w:r>
      <w:r w:rsidRPr="00B456E3">
        <w:rPr>
          <w:rFonts w:ascii="宋体" w:hAnsi="宋体" w:hint="eastAsia"/>
          <w:szCs w:val="21"/>
        </w:rPr>
        <w:t>应</w:t>
      </w:r>
      <w:r w:rsidRPr="00B456E3">
        <w:rPr>
          <w:rFonts w:ascii="宋体" w:hAnsi="宋体"/>
          <w:szCs w:val="21"/>
        </w:rPr>
        <w:t>提前通知校方相关责任人，并做好数据恢复预案。因擅自修改数据导致的相关问题和损失，我公司将承担相应责任。</w:t>
      </w:r>
    </w:p>
    <w:p w14:paraId="646D3809"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三、</w:t>
      </w:r>
      <w:r w:rsidRPr="00B456E3">
        <w:rPr>
          <w:rFonts w:ascii="宋体" w:hAnsi="宋体"/>
          <w:szCs w:val="21"/>
        </w:rPr>
        <w:t>项目阶段性完成后，一周内应向</w:t>
      </w:r>
      <w:r w:rsidRPr="00B456E3">
        <w:rPr>
          <w:rFonts w:ascii="宋体" w:hAnsi="宋体" w:hint="eastAsia"/>
          <w:szCs w:val="21"/>
        </w:rPr>
        <w:t>学校相关部门</w:t>
      </w:r>
      <w:r w:rsidRPr="00B456E3">
        <w:rPr>
          <w:rFonts w:ascii="宋体" w:hAnsi="宋体"/>
          <w:szCs w:val="21"/>
        </w:rPr>
        <w:t>报告，注销项目建设时所使用的</w:t>
      </w:r>
      <w:r w:rsidRPr="00B456E3">
        <w:rPr>
          <w:rFonts w:ascii="宋体" w:hAnsi="宋体" w:hint="eastAsia"/>
          <w:szCs w:val="21"/>
        </w:rPr>
        <w:t>VPN</w:t>
      </w:r>
      <w:r w:rsidRPr="00B456E3">
        <w:rPr>
          <w:rFonts w:ascii="宋体" w:hAnsi="宋体"/>
          <w:szCs w:val="21"/>
        </w:rPr>
        <w:t>及各类测试账号。</w:t>
      </w:r>
    </w:p>
    <w:p w14:paraId="4D0BA6D5" w14:textId="77777777" w:rsidR="00A3553F" w:rsidRPr="00B456E3" w:rsidRDefault="00A3553F" w:rsidP="00A3553F">
      <w:pPr>
        <w:widowControl/>
        <w:jc w:val="center"/>
        <w:rPr>
          <w:rFonts w:ascii="宋体" w:hAnsi="宋体" w:cs="仿宋_GB2312" w:hint="eastAsia"/>
          <w:color w:val="191919"/>
          <w:kern w:val="0"/>
          <w:sz w:val="32"/>
          <w:szCs w:val="32"/>
          <w:shd w:val="clear" w:color="auto" w:fill="FFFFFF"/>
        </w:rPr>
      </w:pPr>
      <w:r w:rsidRPr="00B456E3">
        <w:rPr>
          <w:rFonts w:ascii="宋体" w:hAnsi="宋体" w:hint="eastAsia"/>
          <w:sz w:val="32"/>
          <w:szCs w:val="32"/>
        </w:rPr>
        <w:t>宁波财经学院数据使用责任协议</w:t>
      </w:r>
    </w:p>
    <w:p w14:paraId="530C12FE"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甲乙双方为进</w:t>
      </w:r>
      <w:r w:rsidRPr="00A85386">
        <w:rPr>
          <w:rFonts w:ascii="宋体" w:hAnsi="宋体" w:hint="eastAsia"/>
          <w:szCs w:val="21"/>
        </w:rPr>
        <w:t>行</w:t>
      </w:r>
      <w:r w:rsidRPr="0012151F">
        <w:rPr>
          <w:rFonts w:ascii="宋体" w:hAnsi="宋体" w:hint="eastAsia"/>
          <w:szCs w:val="21"/>
        </w:rPr>
        <w:t>线上智慧课程平台AI能力升级服务项目</w:t>
      </w:r>
      <w:r w:rsidRPr="00A85386">
        <w:rPr>
          <w:rFonts w:ascii="宋体" w:hAnsi="宋体" w:hint="eastAsia"/>
          <w:szCs w:val="21"/>
        </w:rPr>
        <w:t>之合作事宜，并为保护在此过程中涉及甲方所有的相关技术、关键数据及相关权益，甲乙双方经友好协</w:t>
      </w:r>
      <w:r w:rsidRPr="00B456E3">
        <w:rPr>
          <w:rFonts w:ascii="宋体" w:hAnsi="宋体" w:hint="eastAsia"/>
          <w:szCs w:val="21"/>
        </w:rPr>
        <w:t>商特订立本保密协议书（下称“协议”），以资共同遵守：</w:t>
      </w:r>
    </w:p>
    <w:p w14:paraId="11417D68"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一、</w:t>
      </w:r>
      <w:r w:rsidRPr="00B456E3">
        <w:rPr>
          <w:rFonts w:ascii="宋体" w:hAnsi="宋体" w:hint="eastAsia"/>
          <w:b/>
          <w:szCs w:val="21"/>
        </w:rPr>
        <w:t>关键数据使用目的与范围</w:t>
      </w:r>
    </w:p>
    <w:p w14:paraId="1874BE2C"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甲乙双</w:t>
      </w:r>
      <w:r w:rsidRPr="00A85386">
        <w:rPr>
          <w:rFonts w:ascii="宋体" w:hAnsi="宋体" w:hint="eastAsia"/>
          <w:szCs w:val="21"/>
        </w:rPr>
        <w:t>方为了</w:t>
      </w:r>
      <w:r w:rsidRPr="0012151F">
        <w:rPr>
          <w:rFonts w:ascii="宋体" w:hAnsi="宋体" w:hint="eastAsia"/>
          <w:szCs w:val="21"/>
        </w:rPr>
        <w:t>线上智慧课程平台AI能力升级服务项目</w:t>
      </w:r>
      <w:r w:rsidRPr="00B456E3">
        <w:rPr>
          <w:rFonts w:ascii="宋体" w:hAnsi="宋体" w:hint="eastAsia"/>
          <w:szCs w:val="21"/>
        </w:rPr>
        <w:t>目的（以下简称“目的”），要求甲方向乙方透露某些专有、秘密或关键数据。在上述目的下及过程中，乙方从甲方获悉的相关技术、关键数据，乙方均应尽量保密此类数据。对关键数据的使用范围仅限于甲乙双方之间为实现上述目的之用，除此之外，乙方未经甲方书面许可不得用于其它任何用途。</w:t>
      </w:r>
    </w:p>
    <w:p w14:paraId="51B06B16"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二、</w:t>
      </w:r>
      <w:r w:rsidRPr="00B456E3">
        <w:rPr>
          <w:rFonts w:ascii="宋体" w:hAnsi="宋体" w:hint="eastAsia"/>
          <w:b/>
          <w:szCs w:val="21"/>
        </w:rPr>
        <w:t>关键数据之定义</w:t>
      </w:r>
    </w:p>
    <w:p w14:paraId="7809014E"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 xml:space="preserve">2.1.关键数据：在本协议中“关键数据”指甲方所拥有的任何专有、秘密或非公开性数据，而在签订本协议之前或之后由甲方披露予乙方，或乙方当事人因磋商或合作而知悉、持有对方之技术、业务或其它方面之资讯、资料或数据。　</w:t>
      </w:r>
    </w:p>
    <w:p w14:paraId="0C841722"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2.2.关键数据包括但不限于甲方所拥有的“宁波财经学院数据中心和各信息系统内的所有数据、宁波财经学院各个系统的管理员</w:t>
      </w:r>
      <w:r>
        <w:rPr>
          <w:rFonts w:ascii="宋体" w:hAnsi="宋体" w:hint="eastAsia"/>
          <w:szCs w:val="21"/>
        </w:rPr>
        <w:t>账号</w:t>
      </w:r>
      <w:r w:rsidRPr="00B456E3">
        <w:rPr>
          <w:rFonts w:ascii="宋体" w:hAnsi="宋体" w:hint="eastAsia"/>
          <w:szCs w:val="21"/>
        </w:rPr>
        <w:t>及密码、校外远程登录使用的VPN</w:t>
      </w:r>
      <w:r>
        <w:rPr>
          <w:rFonts w:ascii="宋体" w:hAnsi="宋体" w:hint="eastAsia"/>
          <w:szCs w:val="21"/>
        </w:rPr>
        <w:t>账号</w:t>
      </w:r>
      <w:r w:rsidRPr="00B456E3">
        <w:rPr>
          <w:rFonts w:ascii="宋体" w:hAnsi="宋体" w:hint="eastAsia"/>
          <w:szCs w:val="21"/>
        </w:rPr>
        <w:t>及密码、相关技术、相关资料”等。关键数据呈现之形式及载体包括但不限于书面或口头、文件、磁盘、磁盘片、光盘片、电子邮件、电磁纪录、报告、文字往来、录音带、录像带、笔记、图纸、模型、规格说明、汇编文件、计算机程序及其它媒体。</w:t>
      </w:r>
    </w:p>
    <w:p w14:paraId="42782853" w14:textId="77777777" w:rsidR="00A3553F" w:rsidRPr="00B456E3" w:rsidRDefault="00A3553F" w:rsidP="00A3553F">
      <w:pPr>
        <w:spacing w:line="380" w:lineRule="exact"/>
        <w:ind w:firstLineChars="200" w:firstLine="422"/>
        <w:rPr>
          <w:rFonts w:ascii="宋体" w:hAnsi="宋体" w:hint="eastAsia"/>
          <w:szCs w:val="21"/>
        </w:rPr>
      </w:pPr>
      <w:r w:rsidRPr="00B456E3">
        <w:rPr>
          <w:rFonts w:ascii="宋体" w:hAnsi="宋体" w:hint="eastAsia"/>
          <w:b/>
          <w:szCs w:val="21"/>
        </w:rPr>
        <w:t>三、义务及限制</w:t>
      </w:r>
    </w:p>
    <w:p w14:paraId="16AFE21B"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3.1.甲乙双方了解并承诺，甲方提供、披露之关键数据或乙方因进行共同合作所知悉、持有的对方关键数据，均仅供为达成双方本协议第一条规定之共同目的而使用。除经甲方事前书面同意外，乙方不得以任何其它目的或用途为由，直接或间接编排、修改、利用、应用、开发、或以其它任何方式使用关键数据。不论因何种原因，乙方不应反向工程、解码或分解甲方的原型、软件等。</w:t>
      </w:r>
    </w:p>
    <w:p w14:paraId="7481D323"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3.2.乙方只限于把关键数据提供给在共同目的下有必要知道此资料的乙方的职员、雇员及专</w:t>
      </w:r>
      <w:r w:rsidRPr="00B456E3">
        <w:rPr>
          <w:rFonts w:ascii="宋体" w:hAnsi="宋体" w:hint="eastAsia"/>
          <w:szCs w:val="21"/>
        </w:rPr>
        <w:lastRenderedPageBreak/>
        <w:t>业顾问，而不应将此关键数据向其他人士或组织透露；乙方应确保上述职员、雇员、及顾问等亦遵守本协议所规定之保密义务，若前述人员有违反本协议规定之情况，即视为乙方之违约行为，违约方应赔偿未违约方因此所受之损害及所失之利益。</w:t>
      </w:r>
    </w:p>
    <w:p w14:paraId="338DE1CC"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3.3.如有违反或可能违反本协议的情形发生，乙方应立即通知甲方。</w:t>
      </w:r>
    </w:p>
    <w:p w14:paraId="651C2127"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3.4.除本协议书另有规定外，甲乙双方就彼此间的合作关系或关键数据进行的任何协商、讨论或谈判、任何拟定之安排或协议，任何正在协商、谈判中的经营或运作计划，或与前述协商、讨论、谈判、安排或协议相关的任何其它资料，均应视为关键数据，并依本协议规定保守其关键性。未经对方书面同意，甲乙双方均不得以任何直接或间接方式提供或透露前述关键数据予媒体、公众或任何其它第三人。</w:t>
      </w:r>
    </w:p>
    <w:p w14:paraId="0330D167" w14:textId="77777777" w:rsidR="00A3553F" w:rsidRPr="00B456E3" w:rsidRDefault="00A3553F" w:rsidP="00A3553F">
      <w:pPr>
        <w:spacing w:line="380" w:lineRule="exact"/>
        <w:ind w:firstLineChars="200" w:firstLine="422"/>
        <w:rPr>
          <w:rFonts w:ascii="宋体" w:hAnsi="宋体" w:hint="eastAsia"/>
          <w:szCs w:val="21"/>
        </w:rPr>
      </w:pPr>
      <w:r w:rsidRPr="00B456E3">
        <w:rPr>
          <w:rFonts w:ascii="宋体" w:hAnsi="宋体" w:hint="eastAsia"/>
          <w:b/>
          <w:szCs w:val="21"/>
        </w:rPr>
        <w:t xml:space="preserve">四、关键数据的所有权及归还　</w:t>
      </w:r>
    </w:p>
    <w:p w14:paraId="02DE160B"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4.1.乙方承认甲方的关键数据始终为甲方的资产，而此关键数据的透露并不得视为甲方已将关键数据的权利</w:t>
      </w:r>
      <w:r>
        <w:rPr>
          <w:rFonts w:ascii="宋体" w:hAnsi="宋体" w:hint="eastAsia"/>
          <w:szCs w:val="21"/>
        </w:rPr>
        <w:t>授予</w:t>
      </w:r>
      <w:r w:rsidRPr="00B456E3">
        <w:rPr>
          <w:rFonts w:ascii="宋体" w:hAnsi="宋体" w:hint="eastAsia"/>
          <w:szCs w:val="21"/>
        </w:rPr>
        <w:t>乙方。</w:t>
      </w:r>
    </w:p>
    <w:p w14:paraId="1D004B43"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4.2.甲方可于任何时间，以书面要求，取回本协议条款规定所透露的书面关键数据及其所有副本，并要求对方以书面保证，在资料归还时，并没有直接或间接以及故意持有及控制关键数据或及副本。乙方应于接到该要求后的七天之内，立即归还资料。</w:t>
      </w:r>
    </w:p>
    <w:p w14:paraId="2F541AB5" w14:textId="77777777" w:rsidR="00A3553F" w:rsidRPr="00B456E3" w:rsidRDefault="00A3553F" w:rsidP="00A3553F">
      <w:pPr>
        <w:spacing w:line="380" w:lineRule="exact"/>
        <w:ind w:firstLineChars="200" w:firstLine="422"/>
        <w:rPr>
          <w:rFonts w:ascii="宋体" w:hAnsi="宋体" w:hint="eastAsia"/>
          <w:szCs w:val="21"/>
        </w:rPr>
      </w:pPr>
      <w:r w:rsidRPr="00B456E3">
        <w:rPr>
          <w:rFonts w:ascii="宋体" w:hAnsi="宋体" w:hint="eastAsia"/>
          <w:b/>
          <w:szCs w:val="21"/>
        </w:rPr>
        <w:t>五、声明</w:t>
      </w:r>
    </w:p>
    <w:p w14:paraId="48916DFE"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5.1.甲方保证所提供的关键数据并不违反与业务达成的任何协议或侵害业务的权利，否则甲方应赔偿乙方因业务基于以上理由要求索赔所承担的任何损失。</w:t>
      </w:r>
    </w:p>
    <w:p w14:paraId="0E3573C1"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5.2.除非以书面形式特别约定，甲方对于按照本协议所披露的信息的价值及精确性、适销性等不做任何保证，但甲方应保证其所披露信息的真实性。</w:t>
      </w:r>
    </w:p>
    <w:p w14:paraId="33A67BB8" w14:textId="77777777" w:rsidR="00A3553F" w:rsidRPr="00B456E3" w:rsidRDefault="00A3553F" w:rsidP="00A3553F">
      <w:pPr>
        <w:spacing w:line="380" w:lineRule="exact"/>
        <w:ind w:firstLineChars="200" w:firstLine="422"/>
        <w:rPr>
          <w:rFonts w:ascii="宋体" w:hAnsi="宋体" w:hint="eastAsia"/>
          <w:szCs w:val="21"/>
        </w:rPr>
      </w:pPr>
      <w:r w:rsidRPr="00B456E3">
        <w:rPr>
          <w:rFonts w:ascii="宋体" w:hAnsi="宋体" w:hint="eastAsia"/>
          <w:b/>
          <w:szCs w:val="21"/>
        </w:rPr>
        <w:t>六、不得转让</w:t>
      </w:r>
    </w:p>
    <w:p w14:paraId="14E51C0F"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 xml:space="preserve">未经甲方事先书面同意，乙方不得将本协议的部分或全部或者本协议项下的任何权利或义务让与或转让给任何业务。乙方任何未经授权的转让或声明的让与应无效并使甲方有权立即单方终止本协议。　</w:t>
      </w:r>
    </w:p>
    <w:p w14:paraId="3472399A" w14:textId="77777777" w:rsidR="00A3553F" w:rsidRPr="00B456E3" w:rsidRDefault="00A3553F" w:rsidP="00A3553F">
      <w:pPr>
        <w:spacing w:line="380" w:lineRule="exact"/>
        <w:ind w:firstLineChars="200" w:firstLine="422"/>
        <w:rPr>
          <w:rFonts w:ascii="宋体" w:hAnsi="宋体" w:hint="eastAsia"/>
          <w:szCs w:val="21"/>
        </w:rPr>
      </w:pPr>
      <w:r w:rsidRPr="00B456E3">
        <w:rPr>
          <w:rFonts w:ascii="宋体" w:hAnsi="宋体" w:hint="eastAsia"/>
          <w:b/>
          <w:szCs w:val="21"/>
        </w:rPr>
        <w:t>七、协议复本</w:t>
      </w:r>
    </w:p>
    <w:p w14:paraId="1D188DBB"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本协议可以用一式数份分别签署，所有签署本均为一份协议书。</w:t>
      </w:r>
    </w:p>
    <w:p w14:paraId="52020F08" w14:textId="77777777" w:rsidR="00A3553F" w:rsidRPr="00B456E3" w:rsidRDefault="00A3553F" w:rsidP="00A3553F">
      <w:pPr>
        <w:spacing w:line="380" w:lineRule="exact"/>
        <w:ind w:firstLineChars="200" w:firstLine="422"/>
        <w:rPr>
          <w:rFonts w:ascii="宋体" w:hAnsi="宋体" w:hint="eastAsia"/>
          <w:szCs w:val="21"/>
        </w:rPr>
      </w:pPr>
      <w:r w:rsidRPr="00B456E3">
        <w:rPr>
          <w:rFonts w:ascii="宋体" w:hAnsi="宋体" w:hint="eastAsia"/>
          <w:b/>
          <w:szCs w:val="21"/>
        </w:rPr>
        <w:t>八、管辖法律及争议解决</w:t>
      </w:r>
    </w:p>
    <w:p w14:paraId="3407866A"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本协议及双方在本协议议题方面的关系，应适用中华人民共和国法律，并按中国法律解释之；</w:t>
      </w:r>
    </w:p>
    <w:p w14:paraId="1FBC688D"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如双方在履行本合同过程中发生纠纷，由甲乙双方协商解决，协商不成的，双方同意将争议或纠纷提交本协议签订地有管辖权的人民法院诉讼解决。</w:t>
      </w:r>
    </w:p>
    <w:p w14:paraId="1A03AD1C" w14:textId="77777777" w:rsidR="00A3553F" w:rsidRPr="00B456E3" w:rsidRDefault="00A3553F" w:rsidP="00A3553F">
      <w:pPr>
        <w:spacing w:line="380" w:lineRule="exact"/>
        <w:ind w:firstLineChars="200" w:firstLine="422"/>
        <w:rPr>
          <w:rFonts w:ascii="宋体" w:hAnsi="宋体" w:hint="eastAsia"/>
          <w:szCs w:val="21"/>
        </w:rPr>
      </w:pPr>
      <w:r w:rsidRPr="00B456E3">
        <w:rPr>
          <w:rFonts w:ascii="宋体" w:hAnsi="宋体" w:hint="eastAsia"/>
          <w:b/>
          <w:szCs w:val="21"/>
        </w:rPr>
        <w:t>九、有效期间</w:t>
      </w:r>
    </w:p>
    <w:p w14:paraId="1A14D461"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本协议共二页纸。</w:t>
      </w:r>
    </w:p>
    <w:p w14:paraId="2C245279" w14:textId="77777777" w:rsidR="00A3553F" w:rsidRPr="00B456E3" w:rsidRDefault="00A3553F" w:rsidP="00A3553F">
      <w:pPr>
        <w:spacing w:line="380" w:lineRule="exact"/>
        <w:ind w:firstLineChars="200" w:firstLine="420"/>
        <w:rPr>
          <w:rFonts w:ascii="宋体" w:hAnsi="宋体" w:hint="eastAsia"/>
          <w:szCs w:val="21"/>
        </w:rPr>
      </w:pPr>
      <w:r w:rsidRPr="00B456E3">
        <w:rPr>
          <w:rFonts w:ascii="宋体" w:hAnsi="宋体" w:hint="eastAsia"/>
          <w:szCs w:val="21"/>
        </w:rPr>
        <w:t>本协议书自双方代表人签字并加盖公章之日起生效，本协议永久有效。本协议的终止并不终止协议下的保密义务。</w:t>
      </w:r>
      <w:bookmarkEnd w:id="30"/>
    </w:p>
    <w:p w14:paraId="087CBF81" w14:textId="77777777" w:rsidR="00A3553F" w:rsidRPr="00A85386" w:rsidRDefault="00A3553F" w:rsidP="00A3553F">
      <w:pPr>
        <w:rPr>
          <w:sz w:val="24"/>
          <w:szCs w:val="24"/>
        </w:rPr>
      </w:pPr>
    </w:p>
    <w:p w14:paraId="409747B0" w14:textId="77777777" w:rsidR="00253A43" w:rsidRPr="00A3553F" w:rsidRDefault="00253A43" w:rsidP="00A3553F">
      <w:pPr>
        <w:spacing w:line="360" w:lineRule="auto"/>
        <w:contextualSpacing/>
        <w:jc w:val="center"/>
      </w:pPr>
    </w:p>
    <w:sectPr w:rsidR="00253A43" w:rsidRPr="00A3553F">
      <w:headerReference w:type="default" r:id="rId9"/>
      <w:footerReference w:type="default" r:id="rId10"/>
      <w:pgSz w:w="11907" w:h="16840"/>
      <w:pgMar w:top="1417" w:right="1417" w:bottom="1417" w:left="1417" w:header="850" w:footer="850" w:gutter="170"/>
      <w:pgNumType w:start="1"/>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19BCB" w14:textId="77777777" w:rsidR="00FA72EE" w:rsidRDefault="00FA72EE">
      <w:r>
        <w:separator/>
      </w:r>
    </w:p>
  </w:endnote>
  <w:endnote w:type="continuationSeparator" w:id="0">
    <w:p w14:paraId="1CA22403" w14:textId="77777777" w:rsidR="00FA72EE" w:rsidRDefault="00FA7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黑体"/>
    <w:charset w:val="86"/>
    <w:family w:val="auto"/>
    <w:pitch w:val="default"/>
    <w:sig w:usb0="A00002BF"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隶书">
    <w:panose1 w:val="02010509060101010101"/>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riad Pro Light">
    <w:altName w:val="Segoe UI Light"/>
    <w:charset w:val="00"/>
    <w:family w:val="swiss"/>
    <w:pitch w:val="default"/>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1" w:usb1="080E0000" w:usb2="00000000" w:usb3="00000000" w:csb0="00040000" w:csb1="00000000"/>
  </w:font>
  <w:font w:name="Dutch801 XBd BT">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_GB2312">
    <w:altName w:val="Times New Roman"/>
    <w:charset w:val="00"/>
    <w:family w:val="roman"/>
    <w:pitch w:val="default"/>
    <w:sig w:usb0="00000003" w:usb1="00000000" w:usb2="00000000" w:usb3="00000000" w:csb0="00040001" w:csb1="00000000"/>
  </w:font>
  <w:font w:name="微软大黑体">
    <w:altName w:val="宋体"/>
    <w:charset w:val="00"/>
    <w:family w:val="modern"/>
    <w:pitch w:val="default"/>
    <w:sig w:usb0="00000001" w:usb1="080E0000" w:usb2="00000010" w:usb3="00000000" w:csb0="00040000" w:csb1="00000000"/>
  </w:font>
  <w:font w:name="中圆体">
    <w:altName w:val="宋体"/>
    <w:charset w:val="00"/>
    <w:family w:val="modern"/>
    <w:pitch w:val="default"/>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平成明朝">
    <w:altName w:val="MS Gothic"/>
    <w:charset w:val="00"/>
    <w:family w:val="roman"/>
    <w:pitch w:val="default"/>
    <w:sig w:usb0="00000001" w:usb1="08070000" w:usb2="00000010" w:usb3="00000000" w:csb0="00020000" w:csb1="00000000"/>
  </w:font>
  <w:font w:name="Thorndale">
    <w:altName w:val="Times New Roman"/>
    <w:charset w:val="00"/>
    <w:family w:val="roman"/>
    <w:pitch w:val="default"/>
    <w:sig w:usb0="00000003" w:usb1="00000000" w:usb2="00000000" w:usb3="00000000" w:csb0="00040001" w:csb1="00000000"/>
  </w:font>
  <w:font w:name="HG Mincho Light J">
    <w:altName w:val="Times New Roman"/>
    <w:charset w:val="00"/>
    <w:family w:val="auto"/>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A1451" w14:textId="77777777" w:rsidR="00AD7319" w:rsidRDefault="00000000">
    <w:pPr>
      <w:pStyle w:val="af5"/>
      <w:jc w:val="center"/>
      <w:rPr>
        <w:sz w:val="21"/>
      </w:rPr>
    </w:pPr>
    <w:r>
      <w:rPr>
        <w:sz w:val="21"/>
      </w:rPr>
      <w:pict w14:anchorId="468D8C2B">
        <v:shapetype id="_x0000_t202" coordsize="21600,21600" o:spt="202" path="m,l,21600r21600,l21600,xe">
          <v:stroke joinstyle="miter"/>
          <v:path gradientshapeok="t" o:connecttype="rect"/>
        </v:shapetype>
        <v:shape id="文本框 15" o:spid="_x0000_s1039" type="#_x0000_t202" style="position:absolute;left:0;text-align:left;margin-left:219.1pt;margin-top:0;width:10.15pt;height:10.35pt;z-index:1;mso-position-horizontal-relative:margin" filled="f" stroked="f" strokeweight="1.25pt">
          <v:fill o:detectmouseclick="t"/>
          <v:textbox style="mso-fit-shape-to-text:t" inset="0,0,0,0">
            <w:txbxContent>
              <w:p w14:paraId="3F473AF1" w14:textId="77777777" w:rsidR="00AD7319" w:rsidRDefault="00AD7319">
                <w:pPr>
                  <w:pStyle w:val="af5"/>
                </w:pPr>
                <w:r>
                  <w:fldChar w:fldCharType="begin"/>
                </w:r>
                <w:r>
                  <w:instrText xml:space="preserve"> PAGE  \* MERGEFORMAT </w:instrText>
                </w:r>
                <w:r>
                  <w:fldChar w:fldCharType="separate"/>
                </w:r>
                <w:r>
                  <w:t>13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343A9" w14:textId="77777777" w:rsidR="00FA72EE" w:rsidRDefault="00FA72EE">
      <w:r>
        <w:separator/>
      </w:r>
    </w:p>
  </w:footnote>
  <w:footnote w:type="continuationSeparator" w:id="0">
    <w:p w14:paraId="5030539E" w14:textId="77777777" w:rsidR="00FA72EE" w:rsidRDefault="00FA7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03C8D" w14:textId="77777777" w:rsidR="00AD7319" w:rsidRDefault="00AD7319">
    <w:pPr>
      <w:pStyle w:val="af8"/>
      <w:jc w:val="both"/>
    </w:pPr>
    <w:r>
      <w:rPr>
        <w:rFonts w:hint="eastAsia"/>
      </w:rPr>
      <w:t>采购文件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5C7DB" w14:textId="77777777" w:rsidR="00AD7319" w:rsidRDefault="00AD7319">
    <w:pPr>
      <w:pStyle w:val="af8"/>
      <w:jc w:val="both"/>
    </w:pPr>
    <w:r>
      <w:rPr>
        <w:rFonts w:hint="eastAsia"/>
      </w:rPr>
      <w:t>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6B24CB"/>
    <w:multiLevelType w:val="singleLevel"/>
    <w:tmpl w:val="BB6B24CB"/>
    <w:lvl w:ilvl="0">
      <w:start w:val="9"/>
      <w:numFmt w:val="decimal"/>
      <w:suff w:val="space"/>
      <w:lvlText w:val="%1."/>
      <w:lvlJc w:val="left"/>
    </w:lvl>
  </w:abstractNum>
  <w:abstractNum w:abstractNumId="1" w15:restartNumberingAfterBreak="0">
    <w:nsid w:val="BF4C48CA"/>
    <w:multiLevelType w:val="singleLevel"/>
    <w:tmpl w:val="BF4C48CA"/>
    <w:lvl w:ilvl="0">
      <w:start w:val="1"/>
      <w:numFmt w:val="ideographTraditional"/>
      <w:suff w:val="nothing"/>
      <w:lvlText w:val="%1、"/>
      <w:lvlJc w:val="left"/>
      <w:rPr>
        <w:rFonts w:hint="eastAsia"/>
      </w:rPr>
    </w:lvl>
  </w:abstractNum>
  <w:abstractNum w:abstractNumId="2" w15:restartNumberingAfterBreak="0">
    <w:nsid w:val="FFED28D2"/>
    <w:multiLevelType w:val="singleLevel"/>
    <w:tmpl w:val="FFED28D2"/>
    <w:lvl w:ilvl="0">
      <w:start w:val="4"/>
      <w:numFmt w:val="decimal"/>
      <w:suff w:val="space"/>
      <w:lvlText w:val="%1."/>
      <w:lvlJc w:val="left"/>
    </w:lvl>
  </w:abstractNum>
  <w:abstractNum w:abstractNumId="3" w15:restartNumberingAfterBreak="0">
    <w:nsid w:val="FFFFFF88"/>
    <w:multiLevelType w:val="singleLevel"/>
    <w:tmpl w:val="FFFFFF88"/>
    <w:lvl w:ilvl="0">
      <w:start w:val="1"/>
      <w:numFmt w:val="decimal"/>
      <w:pStyle w:val="a"/>
      <w:lvlText w:val="%1."/>
      <w:lvlJc w:val="left"/>
      <w:pPr>
        <w:tabs>
          <w:tab w:val="num" w:pos="360"/>
        </w:tabs>
        <w:ind w:left="360" w:hanging="360"/>
      </w:pPr>
    </w:lvl>
  </w:abstractNum>
  <w:abstractNum w:abstractNumId="4" w15:restartNumberingAfterBreak="0">
    <w:nsid w:val="0000000A"/>
    <w:multiLevelType w:val="multilevel"/>
    <w:tmpl w:val="0000000A"/>
    <w:lvl w:ilvl="0">
      <w:start w:val="1"/>
      <w:numFmt w:val="decimal"/>
      <w:pStyle w:val="1"/>
      <w:lvlText w:val="(%1)"/>
      <w:lvlJc w:val="left"/>
      <w:pPr>
        <w:tabs>
          <w:tab w:val="num" w:pos="669"/>
        </w:tabs>
        <w:ind w:firstLine="17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2FA08CFA"/>
    <w:multiLevelType w:val="singleLevel"/>
    <w:tmpl w:val="2FA08CFA"/>
    <w:lvl w:ilvl="0">
      <w:start w:val="1"/>
      <w:numFmt w:val="decimal"/>
      <w:suff w:val="nothing"/>
      <w:lvlText w:val="%1"/>
      <w:lvlJc w:val="left"/>
      <w:pPr>
        <w:ind w:left="425" w:hanging="425"/>
      </w:pPr>
      <w:rPr>
        <w:rFonts w:hint="default"/>
      </w:rPr>
    </w:lvl>
  </w:abstractNum>
  <w:abstractNum w:abstractNumId="6" w15:restartNumberingAfterBreak="0">
    <w:nsid w:val="40B0F21F"/>
    <w:multiLevelType w:val="singleLevel"/>
    <w:tmpl w:val="40B0F21F"/>
    <w:lvl w:ilvl="0">
      <w:start w:val="1"/>
      <w:numFmt w:val="decimal"/>
      <w:suff w:val="nothing"/>
      <w:lvlText w:val="%1"/>
      <w:lvlJc w:val="left"/>
      <w:pPr>
        <w:tabs>
          <w:tab w:val="left" w:pos="0"/>
        </w:tabs>
        <w:ind w:left="425" w:hanging="425"/>
      </w:pPr>
      <w:rPr>
        <w:rFonts w:hint="default"/>
      </w:rPr>
    </w:lvl>
  </w:abstractNum>
  <w:abstractNum w:abstractNumId="7" w15:restartNumberingAfterBreak="0">
    <w:nsid w:val="482DADF4"/>
    <w:multiLevelType w:val="singleLevel"/>
    <w:tmpl w:val="482DADF4"/>
    <w:lvl w:ilvl="0">
      <w:start w:val="1"/>
      <w:numFmt w:val="chineseCounting"/>
      <w:suff w:val="nothing"/>
      <w:lvlText w:val="%1、"/>
      <w:lvlJc w:val="left"/>
      <w:rPr>
        <w:rFonts w:hint="eastAsia"/>
      </w:rPr>
    </w:lvl>
  </w:abstractNum>
  <w:num w:numId="1" w16cid:durableId="672032839">
    <w:abstractNumId w:val="3"/>
  </w:num>
  <w:num w:numId="2" w16cid:durableId="1290162044">
    <w:abstractNumId w:val="4"/>
  </w:num>
  <w:num w:numId="3" w16cid:durableId="863327581">
    <w:abstractNumId w:val="1"/>
  </w:num>
  <w:num w:numId="4" w16cid:durableId="330719871">
    <w:abstractNumId w:val="7"/>
  </w:num>
  <w:num w:numId="5" w16cid:durableId="268976624">
    <w:abstractNumId w:val="2"/>
  </w:num>
  <w:num w:numId="6" w16cid:durableId="90396702">
    <w:abstractNumId w:val="0"/>
  </w:num>
  <w:num w:numId="7" w16cid:durableId="1981765544">
    <w:abstractNumId w:val="5"/>
  </w:num>
  <w:num w:numId="8" w16cid:durableId="11322828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drawingGridHorizontalSpacing w:val="105"/>
  <w:drawingGridVerticalSpacing w:val="285"/>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TcwZmU3NWFlMTJlMTBjYzcxY2YyZWFjNGI1MmMxMTIifQ=="/>
  </w:docVars>
  <w:rsids>
    <w:rsidRoot w:val="00172A27"/>
    <w:rsid w:val="0000081D"/>
    <w:rsid w:val="0000212D"/>
    <w:rsid w:val="000026B7"/>
    <w:rsid w:val="000032DD"/>
    <w:rsid w:val="00004026"/>
    <w:rsid w:val="00004740"/>
    <w:rsid w:val="00004792"/>
    <w:rsid w:val="00004F17"/>
    <w:rsid w:val="00010959"/>
    <w:rsid w:val="000113CD"/>
    <w:rsid w:val="00011569"/>
    <w:rsid w:val="000119C8"/>
    <w:rsid w:val="00012D7B"/>
    <w:rsid w:val="00012EB2"/>
    <w:rsid w:val="0001416A"/>
    <w:rsid w:val="00014868"/>
    <w:rsid w:val="0001516E"/>
    <w:rsid w:val="00015842"/>
    <w:rsid w:val="00016A61"/>
    <w:rsid w:val="00020931"/>
    <w:rsid w:val="00020BC0"/>
    <w:rsid w:val="0002143C"/>
    <w:rsid w:val="000217BB"/>
    <w:rsid w:val="00021864"/>
    <w:rsid w:val="000248E9"/>
    <w:rsid w:val="00024C08"/>
    <w:rsid w:val="00025258"/>
    <w:rsid w:val="00025EE8"/>
    <w:rsid w:val="000278AB"/>
    <w:rsid w:val="000300CA"/>
    <w:rsid w:val="00030313"/>
    <w:rsid w:val="000305F0"/>
    <w:rsid w:val="00030A5B"/>
    <w:rsid w:val="000319D5"/>
    <w:rsid w:val="00031A68"/>
    <w:rsid w:val="00034BB3"/>
    <w:rsid w:val="000371B2"/>
    <w:rsid w:val="000372FD"/>
    <w:rsid w:val="000400BD"/>
    <w:rsid w:val="00040A02"/>
    <w:rsid w:val="00040ADA"/>
    <w:rsid w:val="0004108C"/>
    <w:rsid w:val="00041D47"/>
    <w:rsid w:val="00042094"/>
    <w:rsid w:val="000426BB"/>
    <w:rsid w:val="0004480A"/>
    <w:rsid w:val="00047974"/>
    <w:rsid w:val="00047BF6"/>
    <w:rsid w:val="00047C1D"/>
    <w:rsid w:val="00050D66"/>
    <w:rsid w:val="00052A1D"/>
    <w:rsid w:val="000538E0"/>
    <w:rsid w:val="000565B4"/>
    <w:rsid w:val="000579A9"/>
    <w:rsid w:val="00057A49"/>
    <w:rsid w:val="000604E0"/>
    <w:rsid w:val="000616A2"/>
    <w:rsid w:val="00064024"/>
    <w:rsid w:val="00064094"/>
    <w:rsid w:val="00064A11"/>
    <w:rsid w:val="00065EB1"/>
    <w:rsid w:val="00066477"/>
    <w:rsid w:val="000672C2"/>
    <w:rsid w:val="00067773"/>
    <w:rsid w:val="00067E73"/>
    <w:rsid w:val="00067EE5"/>
    <w:rsid w:val="00070286"/>
    <w:rsid w:val="000702DF"/>
    <w:rsid w:val="00070E81"/>
    <w:rsid w:val="00071FFB"/>
    <w:rsid w:val="000723E7"/>
    <w:rsid w:val="00072B2A"/>
    <w:rsid w:val="00073697"/>
    <w:rsid w:val="00073920"/>
    <w:rsid w:val="00073D4C"/>
    <w:rsid w:val="00074E88"/>
    <w:rsid w:val="00075DBF"/>
    <w:rsid w:val="00075FC4"/>
    <w:rsid w:val="00081DE6"/>
    <w:rsid w:val="0008468B"/>
    <w:rsid w:val="0008777A"/>
    <w:rsid w:val="00090802"/>
    <w:rsid w:val="000915AB"/>
    <w:rsid w:val="00092348"/>
    <w:rsid w:val="00092571"/>
    <w:rsid w:val="00092644"/>
    <w:rsid w:val="000926BE"/>
    <w:rsid w:val="00093515"/>
    <w:rsid w:val="00094702"/>
    <w:rsid w:val="00094A6A"/>
    <w:rsid w:val="00094B00"/>
    <w:rsid w:val="00094C98"/>
    <w:rsid w:val="00095424"/>
    <w:rsid w:val="00095F61"/>
    <w:rsid w:val="00096259"/>
    <w:rsid w:val="00097142"/>
    <w:rsid w:val="00097915"/>
    <w:rsid w:val="000A0110"/>
    <w:rsid w:val="000A3FDC"/>
    <w:rsid w:val="000A400C"/>
    <w:rsid w:val="000A40F5"/>
    <w:rsid w:val="000A4623"/>
    <w:rsid w:val="000A68EB"/>
    <w:rsid w:val="000A6C2D"/>
    <w:rsid w:val="000A7AE1"/>
    <w:rsid w:val="000B19CD"/>
    <w:rsid w:val="000B2DEC"/>
    <w:rsid w:val="000B2EB7"/>
    <w:rsid w:val="000B34EE"/>
    <w:rsid w:val="000B3BC6"/>
    <w:rsid w:val="000B5755"/>
    <w:rsid w:val="000C0EFE"/>
    <w:rsid w:val="000C12D5"/>
    <w:rsid w:val="000C18AC"/>
    <w:rsid w:val="000C3C57"/>
    <w:rsid w:val="000C3CD5"/>
    <w:rsid w:val="000C4993"/>
    <w:rsid w:val="000C502A"/>
    <w:rsid w:val="000C5132"/>
    <w:rsid w:val="000C6514"/>
    <w:rsid w:val="000C67A9"/>
    <w:rsid w:val="000C6D5C"/>
    <w:rsid w:val="000C6DEA"/>
    <w:rsid w:val="000C7F83"/>
    <w:rsid w:val="000D2F15"/>
    <w:rsid w:val="000D3DD0"/>
    <w:rsid w:val="000D47A8"/>
    <w:rsid w:val="000D6184"/>
    <w:rsid w:val="000D73E8"/>
    <w:rsid w:val="000D7D98"/>
    <w:rsid w:val="000E0CC2"/>
    <w:rsid w:val="000E13D4"/>
    <w:rsid w:val="000E1515"/>
    <w:rsid w:val="000E2C14"/>
    <w:rsid w:val="000E49CE"/>
    <w:rsid w:val="000E50BA"/>
    <w:rsid w:val="000E5F6D"/>
    <w:rsid w:val="000E632D"/>
    <w:rsid w:val="000E64D5"/>
    <w:rsid w:val="000E67D4"/>
    <w:rsid w:val="000E79BF"/>
    <w:rsid w:val="000F0483"/>
    <w:rsid w:val="000F0C22"/>
    <w:rsid w:val="000F0F00"/>
    <w:rsid w:val="000F0F05"/>
    <w:rsid w:val="000F16D3"/>
    <w:rsid w:val="000F2BDB"/>
    <w:rsid w:val="000F309F"/>
    <w:rsid w:val="000F3C18"/>
    <w:rsid w:val="000F4D25"/>
    <w:rsid w:val="000F4EF3"/>
    <w:rsid w:val="000F64F5"/>
    <w:rsid w:val="000F6AAE"/>
    <w:rsid w:val="000F6B60"/>
    <w:rsid w:val="000F7B08"/>
    <w:rsid w:val="000F7F45"/>
    <w:rsid w:val="00101962"/>
    <w:rsid w:val="00101EEC"/>
    <w:rsid w:val="0010345A"/>
    <w:rsid w:val="00103A54"/>
    <w:rsid w:val="001041ED"/>
    <w:rsid w:val="00104B60"/>
    <w:rsid w:val="00105463"/>
    <w:rsid w:val="00105A88"/>
    <w:rsid w:val="00106B3C"/>
    <w:rsid w:val="001075D8"/>
    <w:rsid w:val="00107CA5"/>
    <w:rsid w:val="00110225"/>
    <w:rsid w:val="00110C62"/>
    <w:rsid w:val="00110D5E"/>
    <w:rsid w:val="0011105D"/>
    <w:rsid w:val="001119A5"/>
    <w:rsid w:val="001135AE"/>
    <w:rsid w:val="0011361D"/>
    <w:rsid w:val="00113E11"/>
    <w:rsid w:val="00115A00"/>
    <w:rsid w:val="00116A53"/>
    <w:rsid w:val="001173BB"/>
    <w:rsid w:val="00117A7D"/>
    <w:rsid w:val="001207EC"/>
    <w:rsid w:val="001214DB"/>
    <w:rsid w:val="00121687"/>
    <w:rsid w:val="00121699"/>
    <w:rsid w:val="001224BC"/>
    <w:rsid w:val="00122630"/>
    <w:rsid w:val="00122648"/>
    <w:rsid w:val="00123972"/>
    <w:rsid w:val="00124AF2"/>
    <w:rsid w:val="00127470"/>
    <w:rsid w:val="00127512"/>
    <w:rsid w:val="0013032F"/>
    <w:rsid w:val="00132675"/>
    <w:rsid w:val="00132D5A"/>
    <w:rsid w:val="00132E8A"/>
    <w:rsid w:val="00133D45"/>
    <w:rsid w:val="00134941"/>
    <w:rsid w:val="00135E16"/>
    <w:rsid w:val="001367A0"/>
    <w:rsid w:val="00136D59"/>
    <w:rsid w:val="00137910"/>
    <w:rsid w:val="00141B1E"/>
    <w:rsid w:val="00141BA1"/>
    <w:rsid w:val="001427F9"/>
    <w:rsid w:val="001443FC"/>
    <w:rsid w:val="00145517"/>
    <w:rsid w:val="00147379"/>
    <w:rsid w:val="001510C6"/>
    <w:rsid w:val="001524C6"/>
    <w:rsid w:val="001536E4"/>
    <w:rsid w:val="00154ADC"/>
    <w:rsid w:val="001560B2"/>
    <w:rsid w:val="00156B8F"/>
    <w:rsid w:val="001611CB"/>
    <w:rsid w:val="0016292A"/>
    <w:rsid w:val="00164267"/>
    <w:rsid w:val="00164775"/>
    <w:rsid w:val="00164B40"/>
    <w:rsid w:val="001651D0"/>
    <w:rsid w:val="00165280"/>
    <w:rsid w:val="0016655E"/>
    <w:rsid w:val="00166F37"/>
    <w:rsid w:val="00167428"/>
    <w:rsid w:val="00170B1E"/>
    <w:rsid w:val="001711AF"/>
    <w:rsid w:val="00172A27"/>
    <w:rsid w:val="00173039"/>
    <w:rsid w:val="00173ED8"/>
    <w:rsid w:val="001742C4"/>
    <w:rsid w:val="0017484B"/>
    <w:rsid w:val="00175109"/>
    <w:rsid w:val="00175D4C"/>
    <w:rsid w:val="00175F78"/>
    <w:rsid w:val="00176339"/>
    <w:rsid w:val="00176ED2"/>
    <w:rsid w:val="00177032"/>
    <w:rsid w:val="00177735"/>
    <w:rsid w:val="00180141"/>
    <w:rsid w:val="00180ADE"/>
    <w:rsid w:val="001810ED"/>
    <w:rsid w:val="001821B2"/>
    <w:rsid w:val="00182951"/>
    <w:rsid w:val="00183774"/>
    <w:rsid w:val="00183A8D"/>
    <w:rsid w:val="0018430B"/>
    <w:rsid w:val="00184D76"/>
    <w:rsid w:val="001868E5"/>
    <w:rsid w:val="001873CC"/>
    <w:rsid w:val="00190E14"/>
    <w:rsid w:val="00192571"/>
    <w:rsid w:val="0019260C"/>
    <w:rsid w:val="0019479D"/>
    <w:rsid w:val="00194ABB"/>
    <w:rsid w:val="00195B9D"/>
    <w:rsid w:val="00195D76"/>
    <w:rsid w:val="00196683"/>
    <w:rsid w:val="00196940"/>
    <w:rsid w:val="00197048"/>
    <w:rsid w:val="00197960"/>
    <w:rsid w:val="001A118C"/>
    <w:rsid w:val="001A133F"/>
    <w:rsid w:val="001A179C"/>
    <w:rsid w:val="001A1964"/>
    <w:rsid w:val="001A1F95"/>
    <w:rsid w:val="001A2AD9"/>
    <w:rsid w:val="001A3105"/>
    <w:rsid w:val="001A37F4"/>
    <w:rsid w:val="001A3994"/>
    <w:rsid w:val="001A6918"/>
    <w:rsid w:val="001A6A4D"/>
    <w:rsid w:val="001A6CCC"/>
    <w:rsid w:val="001A789C"/>
    <w:rsid w:val="001B002B"/>
    <w:rsid w:val="001B0491"/>
    <w:rsid w:val="001B0A18"/>
    <w:rsid w:val="001B10E5"/>
    <w:rsid w:val="001B15B9"/>
    <w:rsid w:val="001B28D4"/>
    <w:rsid w:val="001B28FD"/>
    <w:rsid w:val="001B37AB"/>
    <w:rsid w:val="001B3D72"/>
    <w:rsid w:val="001B49E7"/>
    <w:rsid w:val="001B5D10"/>
    <w:rsid w:val="001B6A4C"/>
    <w:rsid w:val="001C0740"/>
    <w:rsid w:val="001C1926"/>
    <w:rsid w:val="001C1D76"/>
    <w:rsid w:val="001C20B7"/>
    <w:rsid w:val="001C3A47"/>
    <w:rsid w:val="001C3C00"/>
    <w:rsid w:val="001C45E3"/>
    <w:rsid w:val="001C460E"/>
    <w:rsid w:val="001C467C"/>
    <w:rsid w:val="001C55A7"/>
    <w:rsid w:val="001C5961"/>
    <w:rsid w:val="001C6BC0"/>
    <w:rsid w:val="001C7DA9"/>
    <w:rsid w:val="001C7F50"/>
    <w:rsid w:val="001D1213"/>
    <w:rsid w:val="001D1B6B"/>
    <w:rsid w:val="001D31F4"/>
    <w:rsid w:val="001D3D08"/>
    <w:rsid w:val="001D420C"/>
    <w:rsid w:val="001D4AE3"/>
    <w:rsid w:val="001D4E60"/>
    <w:rsid w:val="001D4FF4"/>
    <w:rsid w:val="001D6AC3"/>
    <w:rsid w:val="001D719F"/>
    <w:rsid w:val="001E1F54"/>
    <w:rsid w:val="001E2706"/>
    <w:rsid w:val="001E4A14"/>
    <w:rsid w:val="001E4ED1"/>
    <w:rsid w:val="001E6816"/>
    <w:rsid w:val="001E6B34"/>
    <w:rsid w:val="001E6BC5"/>
    <w:rsid w:val="001E6E11"/>
    <w:rsid w:val="001E797C"/>
    <w:rsid w:val="001E7A1E"/>
    <w:rsid w:val="001F0660"/>
    <w:rsid w:val="001F06FA"/>
    <w:rsid w:val="001F139D"/>
    <w:rsid w:val="001F1599"/>
    <w:rsid w:val="001F178E"/>
    <w:rsid w:val="001F1E91"/>
    <w:rsid w:val="001F31EA"/>
    <w:rsid w:val="001F389C"/>
    <w:rsid w:val="001F4B63"/>
    <w:rsid w:val="001F585A"/>
    <w:rsid w:val="001F6286"/>
    <w:rsid w:val="001F63F9"/>
    <w:rsid w:val="001F74D7"/>
    <w:rsid w:val="001F77DD"/>
    <w:rsid w:val="001F7B9E"/>
    <w:rsid w:val="00202009"/>
    <w:rsid w:val="0020296E"/>
    <w:rsid w:val="00202ADD"/>
    <w:rsid w:val="00202BF7"/>
    <w:rsid w:val="00203043"/>
    <w:rsid w:val="00203E60"/>
    <w:rsid w:val="00205A0B"/>
    <w:rsid w:val="00205FB4"/>
    <w:rsid w:val="002065DF"/>
    <w:rsid w:val="00206B8D"/>
    <w:rsid w:val="00207656"/>
    <w:rsid w:val="00210EC8"/>
    <w:rsid w:val="002116CB"/>
    <w:rsid w:val="00211898"/>
    <w:rsid w:val="00211E49"/>
    <w:rsid w:val="0021657C"/>
    <w:rsid w:val="002177DC"/>
    <w:rsid w:val="00220034"/>
    <w:rsid w:val="00220C63"/>
    <w:rsid w:val="00221CC6"/>
    <w:rsid w:val="0022280E"/>
    <w:rsid w:val="00222C79"/>
    <w:rsid w:val="00222D32"/>
    <w:rsid w:val="00222E3F"/>
    <w:rsid w:val="00223540"/>
    <w:rsid w:val="00223682"/>
    <w:rsid w:val="00224BC6"/>
    <w:rsid w:val="0022551D"/>
    <w:rsid w:val="002259FE"/>
    <w:rsid w:val="00225D2C"/>
    <w:rsid w:val="00226278"/>
    <w:rsid w:val="002268FF"/>
    <w:rsid w:val="00227234"/>
    <w:rsid w:val="00230977"/>
    <w:rsid w:val="00230CDB"/>
    <w:rsid w:val="002312C4"/>
    <w:rsid w:val="0023371E"/>
    <w:rsid w:val="00233C2B"/>
    <w:rsid w:val="002346DC"/>
    <w:rsid w:val="00235927"/>
    <w:rsid w:val="002363B2"/>
    <w:rsid w:val="00236AEE"/>
    <w:rsid w:val="002374D8"/>
    <w:rsid w:val="00237D8D"/>
    <w:rsid w:val="00241F69"/>
    <w:rsid w:val="00243D20"/>
    <w:rsid w:val="0024447B"/>
    <w:rsid w:val="00244529"/>
    <w:rsid w:val="00244707"/>
    <w:rsid w:val="00244C68"/>
    <w:rsid w:val="00245079"/>
    <w:rsid w:val="0024536C"/>
    <w:rsid w:val="002457F4"/>
    <w:rsid w:val="002462D6"/>
    <w:rsid w:val="002464A5"/>
    <w:rsid w:val="00246507"/>
    <w:rsid w:val="002467EE"/>
    <w:rsid w:val="00246F1B"/>
    <w:rsid w:val="00247F3A"/>
    <w:rsid w:val="002505A5"/>
    <w:rsid w:val="002505DE"/>
    <w:rsid w:val="00251115"/>
    <w:rsid w:val="00251EEB"/>
    <w:rsid w:val="002521E8"/>
    <w:rsid w:val="00252765"/>
    <w:rsid w:val="00252978"/>
    <w:rsid w:val="00252C99"/>
    <w:rsid w:val="00253A43"/>
    <w:rsid w:val="00254AB0"/>
    <w:rsid w:val="00255E2D"/>
    <w:rsid w:val="00257E2B"/>
    <w:rsid w:val="00257E60"/>
    <w:rsid w:val="002607B1"/>
    <w:rsid w:val="002611A5"/>
    <w:rsid w:val="00262503"/>
    <w:rsid w:val="00262DB6"/>
    <w:rsid w:val="00264C50"/>
    <w:rsid w:val="00266585"/>
    <w:rsid w:val="0026731A"/>
    <w:rsid w:val="0026764A"/>
    <w:rsid w:val="002678EB"/>
    <w:rsid w:val="00267AA9"/>
    <w:rsid w:val="00271060"/>
    <w:rsid w:val="00271CB8"/>
    <w:rsid w:val="00271FC8"/>
    <w:rsid w:val="0027293F"/>
    <w:rsid w:val="00273D2B"/>
    <w:rsid w:val="00273D55"/>
    <w:rsid w:val="00274770"/>
    <w:rsid w:val="00275053"/>
    <w:rsid w:val="002751D2"/>
    <w:rsid w:val="0027537A"/>
    <w:rsid w:val="00275FD5"/>
    <w:rsid w:val="002762B4"/>
    <w:rsid w:val="00276424"/>
    <w:rsid w:val="0028016C"/>
    <w:rsid w:val="002808A8"/>
    <w:rsid w:val="00280A09"/>
    <w:rsid w:val="00281052"/>
    <w:rsid w:val="0028183E"/>
    <w:rsid w:val="00281CDC"/>
    <w:rsid w:val="0028270F"/>
    <w:rsid w:val="00282B7B"/>
    <w:rsid w:val="0028342D"/>
    <w:rsid w:val="0028502A"/>
    <w:rsid w:val="002855FC"/>
    <w:rsid w:val="0029094A"/>
    <w:rsid w:val="0029131E"/>
    <w:rsid w:val="00291598"/>
    <w:rsid w:val="00291721"/>
    <w:rsid w:val="00291C28"/>
    <w:rsid w:val="0029309F"/>
    <w:rsid w:val="00293729"/>
    <w:rsid w:val="00294179"/>
    <w:rsid w:val="002957BF"/>
    <w:rsid w:val="00295C15"/>
    <w:rsid w:val="00295D25"/>
    <w:rsid w:val="002970AD"/>
    <w:rsid w:val="002A2079"/>
    <w:rsid w:val="002A472E"/>
    <w:rsid w:val="002A4F82"/>
    <w:rsid w:val="002A53D2"/>
    <w:rsid w:val="002A5C12"/>
    <w:rsid w:val="002A5EFE"/>
    <w:rsid w:val="002A6805"/>
    <w:rsid w:val="002A6A04"/>
    <w:rsid w:val="002A75FE"/>
    <w:rsid w:val="002B0A88"/>
    <w:rsid w:val="002B1EF8"/>
    <w:rsid w:val="002B2C45"/>
    <w:rsid w:val="002B35A1"/>
    <w:rsid w:val="002B37F9"/>
    <w:rsid w:val="002B3910"/>
    <w:rsid w:val="002B44C8"/>
    <w:rsid w:val="002B4831"/>
    <w:rsid w:val="002B76AC"/>
    <w:rsid w:val="002C1174"/>
    <w:rsid w:val="002C1B6F"/>
    <w:rsid w:val="002C25C8"/>
    <w:rsid w:val="002C2A99"/>
    <w:rsid w:val="002C3DCD"/>
    <w:rsid w:val="002C42B1"/>
    <w:rsid w:val="002C58A3"/>
    <w:rsid w:val="002C6A74"/>
    <w:rsid w:val="002C7E39"/>
    <w:rsid w:val="002D0D5E"/>
    <w:rsid w:val="002D0E8C"/>
    <w:rsid w:val="002D1A9F"/>
    <w:rsid w:val="002D3145"/>
    <w:rsid w:val="002D4E74"/>
    <w:rsid w:val="002D4F5F"/>
    <w:rsid w:val="002D556A"/>
    <w:rsid w:val="002D5788"/>
    <w:rsid w:val="002D594C"/>
    <w:rsid w:val="002E027D"/>
    <w:rsid w:val="002E0400"/>
    <w:rsid w:val="002E1C60"/>
    <w:rsid w:val="002E2905"/>
    <w:rsid w:val="002E29CE"/>
    <w:rsid w:val="002E324C"/>
    <w:rsid w:val="002E32E9"/>
    <w:rsid w:val="002E3A41"/>
    <w:rsid w:val="002E3C0B"/>
    <w:rsid w:val="002E3DF0"/>
    <w:rsid w:val="002E69AD"/>
    <w:rsid w:val="002E71D8"/>
    <w:rsid w:val="002F0041"/>
    <w:rsid w:val="002F0FDF"/>
    <w:rsid w:val="002F12A0"/>
    <w:rsid w:val="002F1A59"/>
    <w:rsid w:val="002F2186"/>
    <w:rsid w:val="002F2F86"/>
    <w:rsid w:val="002F32AD"/>
    <w:rsid w:val="002F38DA"/>
    <w:rsid w:val="002F3D92"/>
    <w:rsid w:val="002F6DB0"/>
    <w:rsid w:val="002F73B0"/>
    <w:rsid w:val="002F7BB8"/>
    <w:rsid w:val="00300524"/>
    <w:rsid w:val="00301E43"/>
    <w:rsid w:val="00302991"/>
    <w:rsid w:val="00304154"/>
    <w:rsid w:val="00305C3B"/>
    <w:rsid w:val="003069A1"/>
    <w:rsid w:val="0031034D"/>
    <w:rsid w:val="0031045D"/>
    <w:rsid w:val="00310766"/>
    <w:rsid w:val="00310A51"/>
    <w:rsid w:val="0031193A"/>
    <w:rsid w:val="003154AA"/>
    <w:rsid w:val="0031670B"/>
    <w:rsid w:val="00316869"/>
    <w:rsid w:val="003168E0"/>
    <w:rsid w:val="00317623"/>
    <w:rsid w:val="003179BF"/>
    <w:rsid w:val="0032014C"/>
    <w:rsid w:val="00321243"/>
    <w:rsid w:val="00321A76"/>
    <w:rsid w:val="0032262E"/>
    <w:rsid w:val="00323EBC"/>
    <w:rsid w:val="0032414E"/>
    <w:rsid w:val="003253AF"/>
    <w:rsid w:val="00325DD0"/>
    <w:rsid w:val="0032648F"/>
    <w:rsid w:val="00331917"/>
    <w:rsid w:val="00333E53"/>
    <w:rsid w:val="00334866"/>
    <w:rsid w:val="003351A8"/>
    <w:rsid w:val="00335370"/>
    <w:rsid w:val="00337639"/>
    <w:rsid w:val="003400F5"/>
    <w:rsid w:val="00340487"/>
    <w:rsid w:val="00340C40"/>
    <w:rsid w:val="00344A5E"/>
    <w:rsid w:val="00345504"/>
    <w:rsid w:val="003469AC"/>
    <w:rsid w:val="00347234"/>
    <w:rsid w:val="00347338"/>
    <w:rsid w:val="003473D2"/>
    <w:rsid w:val="003517D0"/>
    <w:rsid w:val="00353B99"/>
    <w:rsid w:val="0035400B"/>
    <w:rsid w:val="00355C02"/>
    <w:rsid w:val="00356E1D"/>
    <w:rsid w:val="00360027"/>
    <w:rsid w:val="00360691"/>
    <w:rsid w:val="00360731"/>
    <w:rsid w:val="00361120"/>
    <w:rsid w:val="0036130E"/>
    <w:rsid w:val="003616E5"/>
    <w:rsid w:val="00362D5C"/>
    <w:rsid w:val="003636C2"/>
    <w:rsid w:val="00364670"/>
    <w:rsid w:val="00366D09"/>
    <w:rsid w:val="0037166F"/>
    <w:rsid w:val="00372955"/>
    <w:rsid w:val="00373998"/>
    <w:rsid w:val="00373DAA"/>
    <w:rsid w:val="00373F1F"/>
    <w:rsid w:val="00373F7A"/>
    <w:rsid w:val="00376245"/>
    <w:rsid w:val="003806B2"/>
    <w:rsid w:val="00380CE2"/>
    <w:rsid w:val="00380F1C"/>
    <w:rsid w:val="00381269"/>
    <w:rsid w:val="003828C7"/>
    <w:rsid w:val="0038413C"/>
    <w:rsid w:val="00384784"/>
    <w:rsid w:val="003847E0"/>
    <w:rsid w:val="00385302"/>
    <w:rsid w:val="00386932"/>
    <w:rsid w:val="003878B1"/>
    <w:rsid w:val="003879CA"/>
    <w:rsid w:val="00387C93"/>
    <w:rsid w:val="00390141"/>
    <w:rsid w:val="003904C8"/>
    <w:rsid w:val="00390867"/>
    <w:rsid w:val="00391FDE"/>
    <w:rsid w:val="0039272B"/>
    <w:rsid w:val="00392AA2"/>
    <w:rsid w:val="0039324D"/>
    <w:rsid w:val="00393EAB"/>
    <w:rsid w:val="00395242"/>
    <w:rsid w:val="003953DA"/>
    <w:rsid w:val="00395AFA"/>
    <w:rsid w:val="0039675F"/>
    <w:rsid w:val="003972F0"/>
    <w:rsid w:val="00397827"/>
    <w:rsid w:val="003A028D"/>
    <w:rsid w:val="003A0886"/>
    <w:rsid w:val="003A2224"/>
    <w:rsid w:val="003A26A2"/>
    <w:rsid w:val="003A3860"/>
    <w:rsid w:val="003A3C27"/>
    <w:rsid w:val="003A6425"/>
    <w:rsid w:val="003A75DC"/>
    <w:rsid w:val="003B03FF"/>
    <w:rsid w:val="003B2613"/>
    <w:rsid w:val="003B343E"/>
    <w:rsid w:val="003B34E3"/>
    <w:rsid w:val="003B3718"/>
    <w:rsid w:val="003B4512"/>
    <w:rsid w:val="003B521F"/>
    <w:rsid w:val="003B6B0F"/>
    <w:rsid w:val="003B6EFC"/>
    <w:rsid w:val="003B752B"/>
    <w:rsid w:val="003C079B"/>
    <w:rsid w:val="003C12DD"/>
    <w:rsid w:val="003C32DA"/>
    <w:rsid w:val="003C4525"/>
    <w:rsid w:val="003C4815"/>
    <w:rsid w:val="003C55F0"/>
    <w:rsid w:val="003C64F3"/>
    <w:rsid w:val="003C654F"/>
    <w:rsid w:val="003C6B21"/>
    <w:rsid w:val="003C7964"/>
    <w:rsid w:val="003D06DE"/>
    <w:rsid w:val="003D0B5C"/>
    <w:rsid w:val="003D148E"/>
    <w:rsid w:val="003D30CE"/>
    <w:rsid w:val="003D4655"/>
    <w:rsid w:val="003D4DC2"/>
    <w:rsid w:val="003D5311"/>
    <w:rsid w:val="003D6F07"/>
    <w:rsid w:val="003D7312"/>
    <w:rsid w:val="003E0A3C"/>
    <w:rsid w:val="003E0C71"/>
    <w:rsid w:val="003E0EF9"/>
    <w:rsid w:val="003E1C35"/>
    <w:rsid w:val="003E23E8"/>
    <w:rsid w:val="003E374E"/>
    <w:rsid w:val="003E500D"/>
    <w:rsid w:val="003E5023"/>
    <w:rsid w:val="003E5D88"/>
    <w:rsid w:val="003E5FC4"/>
    <w:rsid w:val="003E622B"/>
    <w:rsid w:val="003E66CB"/>
    <w:rsid w:val="003E693A"/>
    <w:rsid w:val="003E72E4"/>
    <w:rsid w:val="003E77D8"/>
    <w:rsid w:val="003F042C"/>
    <w:rsid w:val="003F11F1"/>
    <w:rsid w:val="003F309A"/>
    <w:rsid w:val="003F3DCF"/>
    <w:rsid w:val="003F6CA3"/>
    <w:rsid w:val="003F748E"/>
    <w:rsid w:val="003F7F0E"/>
    <w:rsid w:val="00402C53"/>
    <w:rsid w:val="00404073"/>
    <w:rsid w:val="004040C6"/>
    <w:rsid w:val="00404196"/>
    <w:rsid w:val="004050CA"/>
    <w:rsid w:val="00405A32"/>
    <w:rsid w:val="00406BBF"/>
    <w:rsid w:val="00406E88"/>
    <w:rsid w:val="00407327"/>
    <w:rsid w:val="00407405"/>
    <w:rsid w:val="004074C1"/>
    <w:rsid w:val="004078BE"/>
    <w:rsid w:val="00411714"/>
    <w:rsid w:val="00411DD0"/>
    <w:rsid w:val="004122F5"/>
    <w:rsid w:val="004123D0"/>
    <w:rsid w:val="004126B6"/>
    <w:rsid w:val="00412BBC"/>
    <w:rsid w:val="00412D85"/>
    <w:rsid w:val="00413311"/>
    <w:rsid w:val="00414DBA"/>
    <w:rsid w:val="00414DE7"/>
    <w:rsid w:val="00414F7E"/>
    <w:rsid w:val="00415ED6"/>
    <w:rsid w:val="00416A5D"/>
    <w:rsid w:val="00417B06"/>
    <w:rsid w:val="0042044D"/>
    <w:rsid w:val="004209F4"/>
    <w:rsid w:val="00421CE8"/>
    <w:rsid w:val="00425193"/>
    <w:rsid w:val="00426233"/>
    <w:rsid w:val="00426E5D"/>
    <w:rsid w:val="00427954"/>
    <w:rsid w:val="00427BF2"/>
    <w:rsid w:val="004304CC"/>
    <w:rsid w:val="00430DD1"/>
    <w:rsid w:val="004311D3"/>
    <w:rsid w:val="004311F8"/>
    <w:rsid w:val="00432B0D"/>
    <w:rsid w:val="0043373C"/>
    <w:rsid w:val="004342A5"/>
    <w:rsid w:val="00434A33"/>
    <w:rsid w:val="00435315"/>
    <w:rsid w:val="00436DA5"/>
    <w:rsid w:val="00436E33"/>
    <w:rsid w:val="004375FF"/>
    <w:rsid w:val="0043795B"/>
    <w:rsid w:val="004379F4"/>
    <w:rsid w:val="004403FA"/>
    <w:rsid w:val="00441AA6"/>
    <w:rsid w:val="00441D97"/>
    <w:rsid w:val="00441F51"/>
    <w:rsid w:val="0044239B"/>
    <w:rsid w:val="00442FEA"/>
    <w:rsid w:val="0044342E"/>
    <w:rsid w:val="00450645"/>
    <w:rsid w:val="00450A99"/>
    <w:rsid w:val="00450CD4"/>
    <w:rsid w:val="00451007"/>
    <w:rsid w:val="00452794"/>
    <w:rsid w:val="004536B4"/>
    <w:rsid w:val="00454260"/>
    <w:rsid w:val="00454D79"/>
    <w:rsid w:val="004563FF"/>
    <w:rsid w:val="00457379"/>
    <w:rsid w:val="00457C18"/>
    <w:rsid w:val="00457E9D"/>
    <w:rsid w:val="004607A3"/>
    <w:rsid w:val="00460FD5"/>
    <w:rsid w:val="00463B5C"/>
    <w:rsid w:val="00464E7F"/>
    <w:rsid w:val="00465A4F"/>
    <w:rsid w:val="00466208"/>
    <w:rsid w:val="00466602"/>
    <w:rsid w:val="00471932"/>
    <w:rsid w:val="00471ACA"/>
    <w:rsid w:val="0047291A"/>
    <w:rsid w:val="00473E59"/>
    <w:rsid w:val="00473ECA"/>
    <w:rsid w:val="00474669"/>
    <w:rsid w:val="00474773"/>
    <w:rsid w:val="004747C4"/>
    <w:rsid w:val="00475313"/>
    <w:rsid w:val="004769AB"/>
    <w:rsid w:val="004815BA"/>
    <w:rsid w:val="00481D39"/>
    <w:rsid w:val="0048284F"/>
    <w:rsid w:val="00482930"/>
    <w:rsid w:val="00483515"/>
    <w:rsid w:val="00485C5D"/>
    <w:rsid w:val="00485E21"/>
    <w:rsid w:val="004861BD"/>
    <w:rsid w:val="00491460"/>
    <w:rsid w:val="0049166A"/>
    <w:rsid w:val="00491BC4"/>
    <w:rsid w:val="004924F5"/>
    <w:rsid w:val="00492513"/>
    <w:rsid w:val="004938E1"/>
    <w:rsid w:val="004939D4"/>
    <w:rsid w:val="00495CEC"/>
    <w:rsid w:val="00496F38"/>
    <w:rsid w:val="00497E95"/>
    <w:rsid w:val="004A24DD"/>
    <w:rsid w:val="004A3016"/>
    <w:rsid w:val="004A7C32"/>
    <w:rsid w:val="004B1787"/>
    <w:rsid w:val="004B2297"/>
    <w:rsid w:val="004B39E3"/>
    <w:rsid w:val="004B3AD2"/>
    <w:rsid w:val="004B3D91"/>
    <w:rsid w:val="004B4186"/>
    <w:rsid w:val="004B5415"/>
    <w:rsid w:val="004B6C60"/>
    <w:rsid w:val="004C1696"/>
    <w:rsid w:val="004C1A15"/>
    <w:rsid w:val="004C4254"/>
    <w:rsid w:val="004C44CD"/>
    <w:rsid w:val="004C4AF9"/>
    <w:rsid w:val="004C4C6E"/>
    <w:rsid w:val="004C5302"/>
    <w:rsid w:val="004C58CC"/>
    <w:rsid w:val="004D05F9"/>
    <w:rsid w:val="004D0F29"/>
    <w:rsid w:val="004D3497"/>
    <w:rsid w:val="004D37C7"/>
    <w:rsid w:val="004D381A"/>
    <w:rsid w:val="004D3D2D"/>
    <w:rsid w:val="004D47AE"/>
    <w:rsid w:val="004D59B6"/>
    <w:rsid w:val="004D6C28"/>
    <w:rsid w:val="004D7E1C"/>
    <w:rsid w:val="004E12FE"/>
    <w:rsid w:val="004E1C5F"/>
    <w:rsid w:val="004E2200"/>
    <w:rsid w:val="004E25C4"/>
    <w:rsid w:val="004E2BB0"/>
    <w:rsid w:val="004E2C3D"/>
    <w:rsid w:val="004E4A76"/>
    <w:rsid w:val="004E5153"/>
    <w:rsid w:val="004E5C3E"/>
    <w:rsid w:val="004E6EF3"/>
    <w:rsid w:val="004E7B87"/>
    <w:rsid w:val="004F005E"/>
    <w:rsid w:val="004F0138"/>
    <w:rsid w:val="004F1C1F"/>
    <w:rsid w:val="004F2119"/>
    <w:rsid w:val="004F35F7"/>
    <w:rsid w:val="004F389A"/>
    <w:rsid w:val="004F4C47"/>
    <w:rsid w:val="004F6857"/>
    <w:rsid w:val="004F6FA1"/>
    <w:rsid w:val="005000FF"/>
    <w:rsid w:val="00500138"/>
    <w:rsid w:val="005010F5"/>
    <w:rsid w:val="005034B3"/>
    <w:rsid w:val="005036DB"/>
    <w:rsid w:val="00505591"/>
    <w:rsid w:val="005061AA"/>
    <w:rsid w:val="00507E2E"/>
    <w:rsid w:val="00510464"/>
    <w:rsid w:val="00510C30"/>
    <w:rsid w:val="00511725"/>
    <w:rsid w:val="005140C3"/>
    <w:rsid w:val="00514349"/>
    <w:rsid w:val="00514DA0"/>
    <w:rsid w:val="0051702A"/>
    <w:rsid w:val="00517840"/>
    <w:rsid w:val="00520253"/>
    <w:rsid w:val="00520697"/>
    <w:rsid w:val="00521912"/>
    <w:rsid w:val="00521D72"/>
    <w:rsid w:val="00522DC5"/>
    <w:rsid w:val="00523E25"/>
    <w:rsid w:val="00523F35"/>
    <w:rsid w:val="00524EC3"/>
    <w:rsid w:val="005260A2"/>
    <w:rsid w:val="0052697C"/>
    <w:rsid w:val="005273B9"/>
    <w:rsid w:val="00527EB8"/>
    <w:rsid w:val="0053041E"/>
    <w:rsid w:val="00530DAD"/>
    <w:rsid w:val="00531B7B"/>
    <w:rsid w:val="00532662"/>
    <w:rsid w:val="005357CB"/>
    <w:rsid w:val="00535D89"/>
    <w:rsid w:val="00535EBB"/>
    <w:rsid w:val="0053628D"/>
    <w:rsid w:val="0054796A"/>
    <w:rsid w:val="00550250"/>
    <w:rsid w:val="0055025D"/>
    <w:rsid w:val="00550F74"/>
    <w:rsid w:val="005514C9"/>
    <w:rsid w:val="005518F9"/>
    <w:rsid w:val="00551C9A"/>
    <w:rsid w:val="0055264F"/>
    <w:rsid w:val="00556737"/>
    <w:rsid w:val="00556D10"/>
    <w:rsid w:val="00556E19"/>
    <w:rsid w:val="005571BC"/>
    <w:rsid w:val="0055788C"/>
    <w:rsid w:val="00557D85"/>
    <w:rsid w:val="00561A8D"/>
    <w:rsid w:val="0056311C"/>
    <w:rsid w:val="00564D41"/>
    <w:rsid w:val="005664BF"/>
    <w:rsid w:val="005671B5"/>
    <w:rsid w:val="00567273"/>
    <w:rsid w:val="005704AB"/>
    <w:rsid w:val="00570752"/>
    <w:rsid w:val="00570D80"/>
    <w:rsid w:val="0057110A"/>
    <w:rsid w:val="00571301"/>
    <w:rsid w:val="0057184D"/>
    <w:rsid w:val="00571DDE"/>
    <w:rsid w:val="00572F70"/>
    <w:rsid w:val="005738F3"/>
    <w:rsid w:val="00576C84"/>
    <w:rsid w:val="00576DD5"/>
    <w:rsid w:val="00576E83"/>
    <w:rsid w:val="005774B7"/>
    <w:rsid w:val="00580AA4"/>
    <w:rsid w:val="0058104C"/>
    <w:rsid w:val="005811FD"/>
    <w:rsid w:val="00581658"/>
    <w:rsid w:val="00581DA7"/>
    <w:rsid w:val="00584457"/>
    <w:rsid w:val="00586287"/>
    <w:rsid w:val="00593F50"/>
    <w:rsid w:val="00594947"/>
    <w:rsid w:val="00597908"/>
    <w:rsid w:val="00597972"/>
    <w:rsid w:val="00597AFF"/>
    <w:rsid w:val="005A15B0"/>
    <w:rsid w:val="005A170E"/>
    <w:rsid w:val="005A1F4F"/>
    <w:rsid w:val="005A27F8"/>
    <w:rsid w:val="005A2AA3"/>
    <w:rsid w:val="005A2AD7"/>
    <w:rsid w:val="005A2DE0"/>
    <w:rsid w:val="005A4191"/>
    <w:rsid w:val="005A46B0"/>
    <w:rsid w:val="005A48AB"/>
    <w:rsid w:val="005A48F6"/>
    <w:rsid w:val="005A6EA5"/>
    <w:rsid w:val="005B185C"/>
    <w:rsid w:val="005B2AE2"/>
    <w:rsid w:val="005B2E32"/>
    <w:rsid w:val="005B32A5"/>
    <w:rsid w:val="005B382B"/>
    <w:rsid w:val="005B4103"/>
    <w:rsid w:val="005B43E0"/>
    <w:rsid w:val="005B4E44"/>
    <w:rsid w:val="005B5A24"/>
    <w:rsid w:val="005B5ADF"/>
    <w:rsid w:val="005B61DE"/>
    <w:rsid w:val="005B67AC"/>
    <w:rsid w:val="005B6B8E"/>
    <w:rsid w:val="005B72B8"/>
    <w:rsid w:val="005B742C"/>
    <w:rsid w:val="005B7459"/>
    <w:rsid w:val="005B7E18"/>
    <w:rsid w:val="005C191B"/>
    <w:rsid w:val="005C213E"/>
    <w:rsid w:val="005C29E0"/>
    <w:rsid w:val="005C3598"/>
    <w:rsid w:val="005C3F5A"/>
    <w:rsid w:val="005C4D23"/>
    <w:rsid w:val="005C4DCE"/>
    <w:rsid w:val="005C645A"/>
    <w:rsid w:val="005C64AF"/>
    <w:rsid w:val="005C6E24"/>
    <w:rsid w:val="005C7C7B"/>
    <w:rsid w:val="005D0010"/>
    <w:rsid w:val="005D1B37"/>
    <w:rsid w:val="005D2539"/>
    <w:rsid w:val="005D494F"/>
    <w:rsid w:val="005D4AE7"/>
    <w:rsid w:val="005D4CB1"/>
    <w:rsid w:val="005D570B"/>
    <w:rsid w:val="005D5FB1"/>
    <w:rsid w:val="005D6333"/>
    <w:rsid w:val="005E1CBC"/>
    <w:rsid w:val="005E212E"/>
    <w:rsid w:val="005E26CB"/>
    <w:rsid w:val="005E33BB"/>
    <w:rsid w:val="005E377B"/>
    <w:rsid w:val="005E4361"/>
    <w:rsid w:val="005E5344"/>
    <w:rsid w:val="005E54DA"/>
    <w:rsid w:val="005E5F51"/>
    <w:rsid w:val="005E698D"/>
    <w:rsid w:val="005F095A"/>
    <w:rsid w:val="005F0F12"/>
    <w:rsid w:val="005F267F"/>
    <w:rsid w:val="005F3F54"/>
    <w:rsid w:val="005F4A26"/>
    <w:rsid w:val="005F7940"/>
    <w:rsid w:val="006007CD"/>
    <w:rsid w:val="00600AE1"/>
    <w:rsid w:val="006011E0"/>
    <w:rsid w:val="00601505"/>
    <w:rsid w:val="0060174A"/>
    <w:rsid w:val="006017BB"/>
    <w:rsid w:val="00602652"/>
    <w:rsid w:val="0060302A"/>
    <w:rsid w:val="006040E3"/>
    <w:rsid w:val="00604728"/>
    <w:rsid w:val="00604F63"/>
    <w:rsid w:val="00607BD5"/>
    <w:rsid w:val="0061137A"/>
    <w:rsid w:val="00611643"/>
    <w:rsid w:val="00612F4C"/>
    <w:rsid w:val="006132F3"/>
    <w:rsid w:val="0061337B"/>
    <w:rsid w:val="0061445F"/>
    <w:rsid w:val="00615038"/>
    <w:rsid w:val="006153A5"/>
    <w:rsid w:val="006203EB"/>
    <w:rsid w:val="00621B4B"/>
    <w:rsid w:val="00621CA1"/>
    <w:rsid w:val="00623445"/>
    <w:rsid w:val="006238CE"/>
    <w:rsid w:val="00624D86"/>
    <w:rsid w:val="00625A2B"/>
    <w:rsid w:val="006260EA"/>
    <w:rsid w:val="00626EFC"/>
    <w:rsid w:val="00627838"/>
    <w:rsid w:val="00627E6B"/>
    <w:rsid w:val="00632D20"/>
    <w:rsid w:val="006333D5"/>
    <w:rsid w:val="006341B3"/>
    <w:rsid w:val="00635786"/>
    <w:rsid w:val="00635D14"/>
    <w:rsid w:val="00635DA5"/>
    <w:rsid w:val="00635E95"/>
    <w:rsid w:val="0063673F"/>
    <w:rsid w:val="00636E6F"/>
    <w:rsid w:val="00637B69"/>
    <w:rsid w:val="00637D16"/>
    <w:rsid w:val="00640725"/>
    <w:rsid w:val="00642039"/>
    <w:rsid w:val="00644327"/>
    <w:rsid w:val="00644827"/>
    <w:rsid w:val="00646DAB"/>
    <w:rsid w:val="00647F87"/>
    <w:rsid w:val="006511C3"/>
    <w:rsid w:val="00651F00"/>
    <w:rsid w:val="0065247D"/>
    <w:rsid w:val="00652B92"/>
    <w:rsid w:val="00652D7E"/>
    <w:rsid w:val="006536ED"/>
    <w:rsid w:val="00654DB1"/>
    <w:rsid w:val="00655092"/>
    <w:rsid w:val="006553C9"/>
    <w:rsid w:val="0065570B"/>
    <w:rsid w:val="00655D5F"/>
    <w:rsid w:val="00655F3F"/>
    <w:rsid w:val="00656B2C"/>
    <w:rsid w:val="006607C3"/>
    <w:rsid w:val="00661716"/>
    <w:rsid w:val="00661865"/>
    <w:rsid w:val="006618D3"/>
    <w:rsid w:val="00661DA2"/>
    <w:rsid w:val="006620B5"/>
    <w:rsid w:val="00662A30"/>
    <w:rsid w:val="00662F3E"/>
    <w:rsid w:val="0066314D"/>
    <w:rsid w:val="0066557F"/>
    <w:rsid w:val="00665676"/>
    <w:rsid w:val="00666555"/>
    <w:rsid w:val="00667533"/>
    <w:rsid w:val="00667E20"/>
    <w:rsid w:val="0067052C"/>
    <w:rsid w:val="0067184B"/>
    <w:rsid w:val="00672F30"/>
    <w:rsid w:val="0067379D"/>
    <w:rsid w:val="00674CC9"/>
    <w:rsid w:val="006762BB"/>
    <w:rsid w:val="006768A8"/>
    <w:rsid w:val="00676D4E"/>
    <w:rsid w:val="00677F26"/>
    <w:rsid w:val="00680266"/>
    <w:rsid w:val="00681D31"/>
    <w:rsid w:val="00682013"/>
    <w:rsid w:val="006821C0"/>
    <w:rsid w:val="00682C4D"/>
    <w:rsid w:val="00683F81"/>
    <w:rsid w:val="006847A6"/>
    <w:rsid w:val="006858DB"/>
    <w:rsid w:val="00686C6C"/>
    <w:rsid w:val="00686D86"/>
    <w:rsid w:val="00686F32"/>
    <w:rsid w:val="00687036"/>
    <w:rsid w:val="00691D2B"/>
    <w:rsid w:val="006928D2"/>
    <w:rsid w:val="00692D13"/>
    <w:rsid w:val="006938B0"/>
    <w:rsid w:val="006942F5"/>
    <w:rsid w:val="00695596"/>
    <w:rsid w:val="006965FB"/>
    <w:rsid w:val="00696F2A"/>
    <w:rsid w:val="006A108B"/>
    <w:rsid w:val="006A1ADD"/>
    <w:rsid w:val="006A2689"/>
    <w:rsid w:val="006A38AB"/>
    <w:rsid w:val="006A4E8F"/>
    <w:rsid w:val="006A6281"/>
    <w:rsid w:val="006A773F"/>
    <w:rsid w:val="006A7DDD"/>
    <w:rsid w:val="006B1E41"/>
    <w:rsid w:val="006B4299"/>
    <w:rsid w:val="006B5D08"/>
    <w:rsid w:val="006B5DD5"/>
    <w:rsid w:val="006B6DE1"/>
    <w:rsid w:val="006B6FA9"/>
    <w:rsid w:val="006C208F"/>
    <w:rsid w:val="006C3307"/>
    <w:rsid w:val="006C3F6F"/>
    <w:rsid w:val="006C630D"/>
    <w:rsid w:val="006C7F10"/>
    <w:rsid w:val="006D030A"/>
    <w:rsid w:val="006D05F5"/>
    <w:rsid w:val="006D0687"/>
    <w:rsid w:val="006D06ED"/>
    <w:rsid w:val="006D226F"/>
    <w:rsid w:val="006D47B1"/>
    <w:rsid w:val="006D5F6F"/>
    <w:rsid w:val="006D616F"/>
    <w:rsid w:val="006D7B1A"/>
    <w:rsid w:val="006E0844"/>
    <w:rsid w:val="006E0F2E"/>
    <w:rsid w:val="006E1EFC"/>
    <w:rsid w:val="006E3180"/>
    <w:rsid w:val="006E331D"/>
    <w:rsid w:val="006E3BB5"/>
    <w:rsid w:val="006E3FE2"/>
    <w:rsid w:val="006E4728"/>
    <w:rsid w:val="006E5387"/>
    <w:rsid w:val="006E570C"/>
    <w:rsid w:val="006E5CC8"/>
    <w:rsid w:val="006E6424"/>
    <w:rsid w:val="006E6EE2"/>
    <w:rsid w:val="006E7B6A"/>
    <w:rsid w:val="006F00E7"/>
    <w:rsid w:val="006F10C1"/>
    <w:rsid w:val="006F1B51"/>
    <w:rsid w:val="006F1BFD"/>
    <w:rsid w:val="006F45AA"/>
    <w:rsid w:val="006F49B0"/>
    <w:rsid w:val="006F4C0E"/>
    <w:rsid w:val="006F58C2"/>
    <w:rsid w:val="006F5FB1"/>
    <w:rsid w:val="006F6075"/>
    <w:rsid w:val="006F74F6"/>
    <w:rsid w:val="00702A5E"/>
    <w:rsid w:val="007035DE"/>
    <w:rsid w:val="007036B2"/>
    <w:rsid w:val="00703B22"/>
    <w:rsid w:val="00703BD6"/>
    <w:rsid w:val="007046B9"/>
    <w:rsid w:val="007049A2"/>
    <w:rsid w:val="00705B5D"/>
    <w:rsid w:val="00706BAF"/>
    <w:rsid w:val="00710288"/>
    <w:rsid w:val="0071048B"/>
    <w:rsid w:val="00712621"/>
    <w:rsid w:val="00712A8F"/>
    <w:rsid w:val="00712C52"/>
    <w:rsid w:val="00712D47"/>
    <w:rsid w:val="00712F8D"/>
    <w:rsid w:val="00713D41"/>
    <w:rsid w:val="0071416D"/>
    <w:rsid w:val="00716962"/>
    <w:rsid w:val="007177CB"/>
    <w:rsid w:val="00722097"/>
    <w:rsid w:val="007252B7"/>
    <w:rsid w:val="0072537A"/>
    <w:rsid w:val="00725D0D"/>
    <w:rsid w:val="00725D67"/>
    <w:rsid w:val="00727484"/>
    <w:rsid w:val="00730BAF"/>
    <w:rsid w:val="00731890"/>
    <w:rsid w:val="00734733"/>
    <w:rsid w:val="007347FC"/>
    <w:rsid w:val="00735BC3"/>
    <w:rsid w:val="0073654E"/>
    <w:rsid w:val="00736AFD"/>
    <w:rsid w:val="007420F6"/>
    <w:rsid w:val="0074243B"/>
    <w:rsid w:val="00742AF6"/>
    <w:rsid w:val="007431F3"/>
    <w:rsid w:val="00744625"/>
    <w:rsid w:val="00744AEB"/>
    <w:rsid w:val="0074641F"/>
    <w:rsid w:val="00746926"/>
    <w:rsid w:val="00747718"/>
    <w:rsid w:val="00747DC3"/>
    <w:rsid w:val="00747F2C"/>
    <w:rsid w:val="00750D0D"/>
    <w:rsid w:val="00751F44"/>
    <w:rsid w:val="0075244C"/>
    <w:rsid w:val="007538BF"/>
    <w:rsid w:val="00754DE0"/>
    <w:rsid w:val="0075507E"/>
    <w:rsid w:val="0075667B"/>
    <w:rsid w:val="00757B67"/>
    <w:rsid w:val="0076009A"/>
    <w:rsid w:val="00760E5F"/>
    <w:rsid w:val="007615F6"/>
    <w:rsid w:val="00761BA9"/>
    <w:rsid w:val="0076381F"/>
    <w:rsid w:val="0076538A"/>
    <w:rsid w:val="007658FB"/>
    <w:rsid w:val="00765F7B"/>
    <w:rsid w:val="00770A76"/>
    <w:rsid w:val="00770B27"/>
    <w:rsid w:val="00770B29"/>
    <w:rsid w:val="00770B32"/>
    <w:rsid w:val="007712A1"/>
    <w:rsid w:val="00771CBF"/>
    <w:rsid w:val="007733BD"/>
    <w:rsid w:val="0077352A"/>
    <w:rsid w:val="00774EF9"/>
    <w:rsid w:val="00775D1E"/>
    <w:rsid w:val="00776757"/>
    <w:rsid w:val="00776A76"/>
    <w:rsid w:val="00781200"/>
    <w:rsid w:val="00781A72"/>
    <w:rsid w:val="00782344"/>
    <w:rsid w:val="007847B2"/>
    <w:rsid w:val="00785255"/>
    <w:rsid w:val="007858AD"/>
    <w:rsid w:val="007866B9"/>
    <w:rsid w:val="00786B85"/>
    <w:rsid w:val="00790752"/>
    <w:rsid w:val="007911AB"/>
    <w:rsid w:val="0079187D"/>
    <w:rsid w:val="00791C79"/>
    <w:rsid w:val="00792742"/>
    <w:rsid w:val="0079282C"/>
    <w:rsid w:val="007952E0"/>
    <w:rsid w:val="00795406"/>
    <w:rsid w:val="007967AF"/>
    <w:rsid w:val="0079701D"/>
    <w:rsid w:val="00797756"/>
    <w:rsid w:val="00797F07"/>
    <w:rsid w:val="007A1700"/>
    <w:rsid w:val="007A214F"/>
    <w:rsid w:val="007A3295"/>
    <w:rsid w:val="007A3436"/>
    <w:rsid w:val="007A3DBD"/>
    <w:rsid w:val="007A4155"/>
    <w:rsid w:val="007A45ED"/>
    <w:rsid w:val="007A6214"/>
    <w:rsid w:val="007B16AE"/>
    <w:rsid w:val="007B1948"/>
    <w:rsid w:val="007B2272"/>
    <w:rsid w:val="007B361B"/>
    <w:rsid w:val="007B42F8"/>
    <w:rsid w:val="007B46BE"/>
    <w:rsid w:val="007B4A5A"/>
    <w:rsid w:val="007B4E49"/>
    <w:rsid w:val="007B535E"/>
    <w:rsid w:val="007B70EF"/>
    <w:rsid w:val="007C094B"/>
    <w:rsid w:val="007C2B3B"/>
    <w:rsid w:val="007C47DC"/>
    <w:rsid w:val="007C7436"/>
    <w:rsid w:val="007D1644"/>
    <w:rsid w:val="007D2483"/>
    <w:rsid w:val="007D2D38"/>
    <w:rsid w:val="007D46DE"/>
    <w:rsid w:val="007D4B01"/>
    <w:rsid w:val="007D6580"/>
    <w:rsid w:val="007E01B1"/>
    <w:rsid w:val="007E17A3"/>
    <w:rsid w:val="007E1A59"/>
    <w:rsid w:val="007E1B20"/>
    <w:rsid w:val="007E1BE8"/>
    <w:rsid w:val="007E1D35"/>
    <w:rsid w:val="007E21D9"/>
    <w:rsid w:val="007E2C95"/>
    <w:rsid w:val="007E32F7"/>
    <w:rsid w:val="007E344A"/>
    <w:rsid w:val="007E68E7"/>
    <w:rsid w:val="007E6955"/>
    <w:rsid w:val="007F00C0"/>
    <w:rsid w:val="007F0202"/>
    <w:rsid w:val="007F1B16"/>
    <w:rsid w:val="007F2BC8"/>
    <w:rsid w:val="007F6CE8"/>
    <w:rsid w:val="007F7A0F"/>
    <w:rsid w:val="0080267D"/>
    <w:rsid w:val="008028D0"/>
    <w:rsid w:val="00802FC1"/>
    <w:rsid w:val="00803082"/>
    <w:rsid w:val="00804C07"/>
    <w:rsid w:val="00805348"/>
    <w:rsid w:val="00805CE6"/>
    <w:rsid w:val="008076B3"/>
    <w:rsid w:val="00807EBB"/>
    <w:rsid w:val="0081056B"/>
    <w:rsid w:val="008110C6"/>
    <w:rsid w:val="00811B4D"/>
    <w:rsid w:val="00811C2D"/>
    <w:rsid w:val="0081228A"/>
    <w:rsid w:val="00812B68"/>
    <w:rsid w:val="0081502E"/>
    <w:rsid w:val="00816956"/>
    <w:rsid w:val="00816D46"/>
    <w:rsid w:val="00817F77"/>
    <w:rsid w:val="00820118"/>
    <w:rsid w:val="0082097E"/>
    <w:rsid w:val="008224F7"/>
    <w:rsid w:val="00824A1C"/>
    <w:rsid w:val="00825680"/>
    <w:rsid w:val="00827923"/>
    <w:rsid w:val="00827B6D"/>
    <w:rsid w:val="00830064"/>
    <w:rsid w:val="00830A00"/>
    <w:rsid w:val="008322A0"/>
    <w:rsid w:val="0083323E"/>
    <w:rsid w:val="0083380A"/>
    <w:rsid w:val="00833A73"/>
    <w:rsid w:val="00834FC6"/>
    <w:rsid w:val="00835833"/>
    <w:rsid w:val="00836455"/>
    <w:rsid w:val="00836D84"/>
    <w:rsid w:val="00837054"/>
    <w:rsid w:val="00837A6D"/>
    <w:rsid w:val="00840274"/>
    <w:rsid w:val="008405DE"/>
    <w:rsid w:val="008409EB"/>
    <w:rsid w:val="008418A2"/>
    <w:rsid w:val="00841CA5"/>
    <w:rsid w:val="00842044"/>
    <w:rsid w:val="00843213"/>
    <w:rsid w:val="0084339A"/>
    <w:rsid w:val="008441E5"/>
    <w:rsid w:val="00844B3B"/>
    <w:rsid w:val="00845EE0"/>
    <w:rsid w:val="00846501"/>
    <w:rsid w:val="008502C8"/>
    <w:rsid w:val="0085035A"/>
    <w:rsid w:val="008506D7"/>
    <w:rsid w:val="00850B4A"/>
    <w:rsid w:val="00851260"/>
    <w:rsid w:val="008513E2"/>
    <w:rsid w:val="00852001"/>
    <w:rsid w:val="008525AF"/>
    <w:rsid w:val="00852BD8"/>
    <w:rsid w:val="00853613"/>
    <w:rsid w:val="00853849"/>
    <w:rsid w:val="00854DCE"/>
    <w:rsid w:val="00854E74"/>
    <w:rsid w:val="00855564"/>
    <w:rsid w:val="00855B37"/>
    <w:rsid w:val="00855E12"/>
    <w:rsid w:val="00860CA2"/>
    <w:rsid w:val="00861B4E"/>
    <w:rsid w:val="008630A1"/>
    <w:rsid w:val="0086390F"/>
    <w:rsid w:val="00863B52"/>
    <w:rsid w:val="00864294"/>
    <w:rsid w:val="00864DC5"/>
    <w:rsid w:val="00865597"/>
    <w:rsid w:val="00865B07"/>
    <w:rsid w:val="0086615C"/>
    <w:rsid w:val="00866673"/>
    <w:rsid w:val="00867A1D"/>
    <w:rsid w:val="00867E4B"/>
    <w:rsid w:val="00871575"/>
    <w:rsid w:val="00871A69"/>
    <w:rsid w:val="00871F90"/>
    <w:rsid w:val="008723E2"/>
    <w:rsid w:val="008728E0"/>
    <w:rsid w:val="00872DE8"/>
    <w:rsid w:val="008751AD"/>
    <w:rsid w:val="00875C69"/>
    <w:rsid w:val="00875EF2"/>
    <w:rsid w:val="00876911"/>
    <w:rsid w:val="00876F91"/>
    <w:rsid w:val="00876FEC"/>
    <w:rsid w:val="008778EA"/>
    <w:rsid w:val="008779FC"/>
    <w:rsid w:val="0088095A"/>
    <w:rsid w:val="00880C40"/>
    <w:rsid w:val="00881922"/>
    <w:rsid w:val="0088205C"/>
    <w:rsid w:val="008829BB"/>
    <w:rsid w:val="00883646"/>
    <w:rsid w:val="00883B47"/>
    <w:rsid w:val="00883F54"/>
    <w:rsid w:val="0088417F"/>
    <w:rsid w:val="00885088"/>
    <w:rsid w:val="008853E4"/>
    <w:rsid w:val="008858CB"/>
    <w:rsid w:val="0088593C"/>
    <w:rsid w:val="00886CAC"/>
    <w:rsid w:val="00887B06"/>
    <w:rsid w:val="00890566"/>
    <w:rsid w:val="008906F7"/>
    <w:rsid w:val="00890E74"/>
    <w:rsid w:val="0089229D"/>
    <w:rsid w:val="00892563"/>
    <w:rsid w:val="00892B99"/>
    <w:rsid w:val="00894746"/>
    <w:rsid w:val="00896225"/>
    <w:rsid w:val="008966DB"/>
    <w:rsid w:val="008A0007"/>
    <w:rsid w:val="008A06A4"/>
    <w:rsid w:val="008A08E0"/>
    <w:rsid w:val="008A13C7"/>
    <w:rsid w:val="008A20D6"/>
    <w:rsid w:val="008A2CD9"/>
    <w:rsid w:val="008A2E30"/>
    <w:rsid w:val="008A3C3B"/>
    <w:rsid w:val="008A3ED9"/>
    <w:rsid w:val="008A403D"/>
    <w:rsid w:val="008A4D53"/>
    <w:rsid w:val="008A67A7"/>
    <w:rsid w:val="008A7342"/>
    <w:rsid w:val="008A7483"/>
    <w:rsid w:val="008A78F1"/>
    <w:rsid w:val="008A799F"/>
    <w:rsid w:val="008B189C"/>
    <w:rsid w:val="008B2ED9"/>
    <w:rsid w:val="008B2EF0"/>
    <w:rsid w:val="008B3084"/>
    <w:rsid w:val="008B3872"/>
    <w:rsid w:val="008B5BB5"/>
    <w:rsid w:val="008B67B3"/>
    <w:rsid w:val="008B6966"/>
    <w:rsid w:val="008B729E"/>
    <w:rsid w:val="008C05EB"/>
    <w:rsid w:val="008C0872"/>
    <w:rsid w:val="008C2751"/>
    <w:rsid w:val="008C2EBF"/>
    <w:rsid w:val="008C35C6"/>
    <w:rsid w:val="008C3F8B"/>
    <w:rsid w:val="008C4838"/>
    <w:rsid w:val="008C49C5"/>
    <w:rsid w:val="008C69FF"/>
    <w:rsid w:val="008C77AF"/>
    <w:rsid w:val="008D0AE1"/>
    <w:rsid w:val="008D3593"/>
    <w:rsid w:val="008D39DC"/>
    <w:rsid w:val="008D3DF4"/>
    <w:rsid w:val="008D4923"/>
    <w:rsid w:val="008D4D9D"/>
    <w:rsid w:val="008D6613"/>
    <w:rsid w:val="008D6732"/>
    <w:rsid w:val="008D713D"/>
    <w:rsid w:val="008D78DD"/>
    <w:rsid w:val="008E1CDB"/>
    <w:rsid w:val="008E20D0"/>
    <w:rsid w:val="008E2238"/>
    <w:rsid w:val="008E28BB"/>
    <w:rsid w:val="008E2BC9"/>
    <w:rsid w:val="008E2E38"/>
    <w:rsid w:val="008E2EF0"/>
    <w:rsid w:val="008E3302"/>
    <w:rsid w:val="008E3554"/>
    <w:rsid w:val="008E39CC"/>
    <w:rsid w:val="008E50D3"/>
    <w:rsid w:val="008E5F53"/>
    <w:rsid w:val="008E710B"/>
    <w:rsid w:val="008E74FA"/>
    <w:rsid w:val="008E7D37"/>
    <w:rsid w:val="008F02F9"/>
    <w:rsid w:val="008F0AF0"/>
    <w:rsid w:val="008F1160"/>
    <w:rsid w:val="008F17B2"/>
    <w:rsid w:val="008F1805"/>
    <w:rsid w:val="008F194E"/>
    <w:rsid w:val="008F222C"/>
    <w:rsid w:val="008F29F0"/>
    <w:rsid w:val="008F2DBE"/>
    <w:rsid w:val="008F5553"/>
    <w:rsid w:val="008F5DF1"/>
    <w:rsid w:val="008F5E5F"/>
    <w:rsid w:val="008F66DD"/>
    <w:rsid w:val="009017E7"/>
    <w:rsid w:val="00902E74"/>
    <w:rsid w:val="00903FF7"/>
    <w:rsid w:val="00905F6F"/>
    <w:rsid w:val="0090752A"/>
    <w:rsid w:val="009116A9"/>
    <w:rsid w:val="009121FA"/>
    <w:rsid w:val="00912671"/>
    <w:rsid w:val="00916C53"/>
    <w:rsid w:val="00917144"/>
    <w:rsid w:val="009208E5"/>
    <w:rsid w:val="009209D6"/>
    <w:rsid w:val="00921BD3"/>
    <w:rsid w:val="0092373D"/>
    <w:rsid w:val="00923BB8"/>
    <w:rsid w:val="009263B5"/>
    <w:rsid w:val="009271A1"/>
    <w:rsid w:val="009306CD"/>
    <w:rsid w:val="00930E1F"/>
    <w:rsid w:val="0093173E"/>
    <w:rsid w:val="00931FA1"/>
    <w:rsid w:val="00932A41"/>
    <w:rsid w:val="0093338D"/>
    <w:rsid w:val="00933526"/>
    <w:rsid w:val="00934A62"/>
    <w:rsid w:val="00936F1E"/>
    <w:rsid w:val="00940DD7"/>
    <w:rsid w:val="009422FB"/>
    <w:rsid w:val="00943C1A"/>
    <w:rsid w:val="00944D73"/>
    <w:rsid w:val="00945529"/>
    <w:rsid w:val="00946430"/>
    <w:rsid w:val="00950660"/>
    <w:rsid w:val="009510F3"/>
    <w:rsid w:val="0095129B"/>
    <w:rsid w:val="00952AC1"/>
    <w:rsid w:val="00952D77"/>
    <w:rsid w:val="0095446D"/>
    <w:rsid w:val="00954E8A"/>
    <w:rsid w:val="00954FE3"/>
    <w:rsid w:val="009552DE"/>
    <w:rsid w:val="0095599B"/>
    <w:rsid w:val="00956876"/>
    <w:rsid w:val="0096044F"/>
    <w:rsid w:val="009612AE"/>
    <w:rsid w:val="009625B1"/>
    <w:rsid w:val="009626B3"/>
    <w:rsid w:val="00963842"/>
    <w:rsid w:val="009650E5"/>
    <w:rsid w:val="00965232"/>
    <w:rsid w:val="00965961"/>
    <w:rsid w:val="00965EA7"/>
    <w:rsid w:val="00965F61"/>
    <w:rsid w:val="00966302"/>
    <w:rsid w:val="0096784F"/>
    <w:rsid w:val="009706EF"/>
    <w:rsid w:val="00970C2B"/>
    <w:rsid w:val="009710FE"/>
    <w:rsid w:val="009715AD"/>
    <w:rsid w:val="00972003"/>
    <w:rsid w:val="00972A2B"/>
    <w:rsid w:val="009741E7"/>
    <w:rsid w:val="00975C33"/>
    <w:rsid w:val="00976319"/>
    <w:rsid w:val="00980B06"/>
    <w:rsid w:val="00980D23"/>
    <w:rsid w:val="00981C7E"/>
    <w:rsid w:val="00982A88"/>
    <w:rsid w:val="0098433B"/>
    <w:rsid w:val="0098468B"/>
    <w:rsid w:val="00984DCA"/>
    <w:rsid w:val="00986A2E"/>
    <w:rsid w:val="009874FA"/>
    <w:rsid w:val="00987AE6"/>
    <w:rsid w:val="00990697"/>
    <w:rsid w:val="00990DF3"/>
    <w:rsid w:val="00991537"/>
    <w:rsid w:val="0099166A"/>
    <w:rsid w:val="00991A4D"/>
    <w:rsid w:val="00991D4B"/>
    <w:rsid w:val="0099246F"/>
    <w:rsid w:val="00993548"/>
    <w:rsid w:val="009935BF"/>
    <w:rsid w:val="009937FC"/>
    <w:rsid w:val="0099426D"/>
    <w:rsid w:val="00995133"/>
    <w:rsid w:val="009953BE"/>
    <w:rsid w:val="009955CB"/>
    <w:rsid w:val="00995600"/>
    <w:rsid w:val="00995740"/>
    <w:rsid w:val="009965A9"/>
    <w:rsid w:val="0099764B"/>
    <w:rsid w:val="009A160F"/>
    <w:rsid w:val="009A1EC7"/>
    <w:rsid w:val="009A2507"/>
    <w:rsid w:val="009A2C82"/>
    <w:rsid w:val="009A2D2D"/>
    <w:rsid w:val="009A3609"/>
    <w:rsid w:val="009A3956"/>
    <w:rsid w:val="009A4489"/>
    <w:rsid w:val="009A5E24"/>
    <w:rsid w:val="009A6CF0"/>
    <w:rsid w:val="009A7B81"/>
    <w:rsid w:val="009B0B20"/>
    <w:rsid w:val="009B0EB6"/>
    <w:rsid w:val="009B45B8"/>
    <w:rsid w:val="009B4C48"/>
    <w:rsid w:val="009B76B6"/>
    <w:rsid w:val="009B775C"/>
    <w:rsid w:val="009C04ED"/>
    <w:rsid w:val="009C13F5"/>
    <w:rsid w:val="009C1F9C"/>
    <w:rsid w:val="009C2C95"/>
    <w:rsid w:val="009C3C32"/>
    <w:rsid w:val="009C491F"/>
    <w:rsid w:val="009C66EE"/>
    <w:rsid w:val="009C6A20"/>
    <w:rsid w:val="009C6DEC"/>
    <w:rsid w:val="009C7FD5"/>
    <w:rsid w:val="009D03E2"/>
    <w:rsid w:val="009D23BB"/>
    <w:rsid w:val="009D287D"/>
    <w:rsid w:val="009D2A5E"/>
    <w:rsid w:val="009D3E84"/>
    <w:rsid w:val="009D5295"/>
    <w:rsid w:val="009D6CB7"/>
    <w:rsid w:val="009D6F94"/>
    <w:rsid w:val="009E016E"/>
    <w:rsid w:val="009E144C"/>
    <w:rsid w:val="009E2D3A"/>
    <w:rsid w:val="009E3A8E"/>
    <w:rsid w:val="009E3D98"/>
    <w:rsid w:val="009E3D9D"/>
    <w:rsid w:val="009E41F4"/>
    <w:rsid w:val="009E4233"/>
    <w:rsid w:val="009E4EDC"/>
    <w:rsid w:val="009E5409"/>
    <w:rsid w:val="009E5C11"/>
    <w:rsid w:val="009E630D"/>
    <w:rsid w:val="009F475A"/>
    <w:rsid w:val="009F47F1"/>
    <w:rsid w:val="009F5423"/>
    <w:rsid w:val="009F66C9"/>
    <w:rsid w:val="009F7F21"/>
    <w:rsid w:val="00A00A7E"/>
    <w:rsid w:val="00A00F0F"/>
    <w:rsid w:val="00A015C5"/>
    <w:rsid w:val="00A01CB0"/>
    <w:rsid w:val="00A0386F"/>
    <w:rsid w:val="00A05277"/>
    <w:rsid w:val="00A061EE"/>
    <w:rsid w:val="00A11458"/>
    <w:rsid w:val="00A11AEF"/>
    <w:rsid w:val="00A11CCD"/>
    <w:rsid w:val="00A12221"/>
    <w:rsid w:val="00A122E8"/>
    <w:rsid w:val="00A13ACB"/>
    <w:rsid w:val="00A14108"/>
    <w:rsid w:val="00A14F3A"/>
    <w:rsid w:val="00A16713"/>
    <w:rsid w:val="00A17F79"/>
    <w:rsid w:val="00A22055"/>
    <w:rsid w:val="00A23A15"/>
    <w:rsid w:val="00A23F14"/>
    <w:rsid w:val="00A24B79"/>
    <w:rsid w:val="00A2588C"/>
    <w:rsid w:val="00A25D42"/>
    <w:rsid w:val="00A265A8"/>
    <w:rsid w:val="00A26E0F"/>
    <w:rsid w:val="00A276CD"/>
    <w:rsid w:val="00A30A90"/>
    <w:rsid w:val="00A30DB3"/>
    <w:rsid w:val="00A32143"/>
    <w:rsid w:val="00A3432D"/>
    <w:rsid w:val="00A34ECA"/>
    <w:rsid w:val="00A35491"/>
    <w:rsid w:val="00A3553F"/>
    <w:rsid w:val="00A35890"/>
    <w:rsid w:val="00A35DF9"/>
    <w:rsid w:val="00A362ED"/>
    <w:rsid w:val="00A36CAA"/>
    <w:rsid w:val="00A37244"/>
    <w:rsid w:val="00A41A5B"/>
    <w:rsid w:val="00A42537"/>
    <w:rsid w:val="00A44880"/>
    <w:rsid w:val="00A4581B"/>
    <w:rsid w:val="00A4652D"/>
    <w:rsid w:val="00A47491"/>
    <w:rsid w:val="00A4779D"/>
    <w:rsid w:val="00A50C0C"/>
    <w:rsid w:val="00A50DF9"/>
    <w:rsid w:val="00A514A2"/>
    <w:rsid w:val="00A51609"/>
    <w:rsid w:val="00A539A2"/>
    <w:rsid w:val="00A53D66"/>
    <w:rsid w:val="00A53FCB"/>
    <w:rsid w:val="00A558AD"/>
    <w:rsid w:val="00A56215"/>
    <w:rsid w:val="00A564FB"/>
    <w:rsid w:val="00A5703B"/>
    <w:rsid w:val="00A578EC"/>
    <w:rsid w:val="00A606C8"/>
    <w:rsid w:val="00A608C9"/>
    <w:rsid w:val="00A610DB"/>
    <w:rsid w:val="00A622B2"/>
    <w:rsid w:val="00A626B2"/>
    <w:rsid w:val="00A63A80"/>
    <w:rsid w:val="00A63E10"/>
    <w:rsid w:val="00A63EC2"/>
    <w:rsid w:val="00A645C1"/>
    <w:rsid w:val="00A6485F"/>
    <w:rsid w:val="00A6545F"/>
    <w:rsid w:val="00A668E8"/>
    <w:rsid w:val="00A71123"/>
    <w:rsid w:val="00A71B42"/>
    <w:rsid w:val="00A71F01"/>
    <w:rsid w:val="00A72E11"/>
    <w:rsid w:val="00A75FAA"/>
    <w:rsid w:val="00A76707"/>
    <w:rsid w:val="00A77A7E"/>
    <w:rsid w:val="00A80741"/>
    <w:rsid w:val="00A81316"/>
    <w:rsid w:val="00A817AF"/>
    <w:rsid w:val="00A85631"/>
    <w:rsid w:val="00A85943"/>
    <w:rsid w:val="00A85D76"/>
    <w:rsid w:val="00A92321"/>
    <w:rsid w:val="00A9409F"/>
    <w:rsid w:val="00A944CF"/>
    <w:rsid w:val="00A9522E"/>
    <w:rsid w:val="00A95945"/>
    <w:rsid w:val="00A967F9"/>
    <w:rsid w:val="00A96915"/>
    <w:rsid w:val="00A96C9D"/>
    <w:rsid w:val="00AA11CE"/>
    <w:rsid w:val="00AA14E3"/>
    <w:rsid w:val="00AA1A18"/>
    <w:rsid w:val="00AA2CE9"/>
    <w:rsid w:val="00AA3A1C"/>
    <w:rsid w:val="00AA4979"/>
    <w:rsid w:val="00AA6BCB"/>
    <w:rsid w:val="00AA734F"/>
    <w:rsid w:val="00AB00E2"/>
    <w:rsid w:val="00AB052C"/>
    <w:rsid w:val="00AB20F6"/>
    <w:rsid w:val="00AB2244"/>
    <w:rsid w:val="00AB2EB4"/>
    <w:rsid w:val="00AB31CF"/>
    <w:rsid w:val="00AB4B0D"/>
    <w:rsid w:val="00AB52E4"/>
    <w:rsid w:val="00AB5D03"/>
    <w:rsid w:val="00AC232E"/>
    <w:rsid w:val="00AC274C"/>
    <w:rsid w:val="00AC354A"/>
    <w:rsid w:val="00AC37DE"/>
    <w:rsid w:val="00AC40CE"/>
    <w:rsid w:val="00AC4FA1"/>
    <w:rsid w:val="00AC6F72"/>
    <w:rsid w:val="00AC7317"/>
    <w:rsid w:val="00AC78CB"/>
    <w:rsid w:val="00AC7DB8"/>
    <w:rsid w:val="00AC7E02"/>
    <w:rsid w:val="00AD0AEC"/>
    <w:rsid w:val="00AD0B96"/>
    <w:rsid w:val="00AD10E8"/>
    <w:rsid w:val="00AD262F"/>
    <w:rsid w:val="00AD3CC3"/>
    <w:rsid w:val="00AD5F6B"/>
    <w:rsid w:val="00AD6DC2"/>
    <w:rsid w:val="00AD7319"/>
    <w:rsid w:val="00AE0AAC"/>
    <w:rsid w:val="00AE0B4C"/>
    <w:rsid w:val="00AE0CAD"/>
    <w:rsid w:val="00AE10A9"/>
    <w:rsid w:val="00AE13A4"/>
    <w:rsid w:val="00AE145C"/>
    <w:rsid w:val="00AE34C1"/>
    <w:rsid w:val="00AE3A09"/>
    <w:rsid w:val="00AE3D42"/>
    <w:rsid w:val="00AE48C4"/>
    <w:rsid w:val="00AE4B3A"/>
    <w:rsid w:val="00AE512F"/>
    <w:rsid w:val="00AE5632"/>
    <w:rsid w:val="00AE728B"/>
    <w:rsid w:val="00AE794F"/>
    <w:rsid w:val="00AF0272"/>
    <w:rsid w:val="00AF1B52"/>
    <w:rsid w:val="00AF2209"/>
    <w:rsid w:val="00AF2B7F"/>
    <w:rsid w:val="00AF3A82"/>
    <w:rsid w:val="00AF4A00"/>
    <w:rsid w:val="00AF4C91"/>
    <w:rsid w:val="00AF720D"/>
    <w:rsid w:val="00AF7527"/>
    <w:rsid w:val="00B00407"/>
    <w:rsid w:val="00B00C5E"/>
    <w:rsid w:val="00B01B99"/>
    <w:rsid w:val="00B02633"/>
    <w:rsid w:val="00B039D5"/>
    <w:rsid w:val="00B03F6D"/>
    <w:rsid w:val="00B04E1D"/>
    <w:rsid w:val="00B10264"/>
    <w:rsid w:val="00B10729"/>
    <w:rsid w:val="00B11B68"/>
    <w:rsid w:val="00B123CF"/>
    <w:rsid w:val="00B12678"/>
    <w:rsid w:val="00B13E32"/>
    <w:rsid w:val="00B1481D"/>
    <w:rsid w:val="00B1482D"/>
    <w:rsid w:val="00B14E79"/>
    <w:rsid w:val="00B15332"/>
    <w:rsid w:val="00B15AF3"/>
    <w:rsid w:val="00B1649C"/>
    <w:rsid w:val="00B16AF7"/>
    <w:rsid w:val="00B20275"/>
    <w:rsid w:val="00B21BFD"/>
    <w:rsid w:val="00B2212A"/>
    <w:rsid w:val="00B23481"/>
    <w:rsid w:val="00B23A02"/>
    <w:rsid w:val="00B23CD4"/>
    <w:rsid w:val="00B24F8C"/>
    <w:rsid w:val="00B263F0"/>
    <w:rsid w:val="00B264FF"/>
    <w:rsid w:val="00B31E25"/>
    <w:rsid w:val="00B32048"/>
    <w:rsid w:val="00B32067"/>
    <w:rsid w:val="00B32E3E"/>
    <w:rsid w:val="00B33288"/>
    <w:rsid w:val="00B3393F"/>
    <w:rsid w:val="00B33B88"/>
    <w:rsid w:val="00B33D4E"/>
    <w:rsid w:val="00B357F7"/>
    <w:rsid w:val="00B361DB"/>
    <w:rsid w:val="00B36715"/>
    <w:rsid w:val="00B373FE"/>
    <w:rsid w:val="00B400AE"/>
    <w:rsid w:val="00B42C39"/>
    <w:rsid w:val="00B44FB6"/>
    <w:rsid w:val="00B50439"/>
    <w:rsid w:val="00B508E5"/>
    <w:rsid w:val="00B51388"/>
    <w:rsid w:val="00B5219F"/>
    <w:rsid w:val="00B523B6"/>
    <w:rsid w:val="00B524C4"/>
    <w:rsid w:val="00B527EC"/>
    <w:rsid w:val="00B545AC"/>
    <w:rsid w:val="00B54690"/>
    <w:rsid w:val="00B574B9"/>
    <w:rsid w:val="00B5790B"/>
    <w:rsid w:val="00B57F1D"/>
    <w:rsid w:val="00B608AE"/>
    <w:rsid w:val="00B61A40"/>
    <w:rsid w:val="00B63DA2"/>
    <w:rsid w:val="00B64CF8"/>
    <w:rsid w:val="00B64FD1"/>
    <w:rsid w:val="00B658ED"/>
    <w:rsid w:val="00B6659F"/>
    <w:rsid w:val="00B670CB"/>
    <w:rsid w:val="00B6793B"/>
    <w:rsid w:val="00B7248F"/>
    <w:rsid w:val="00B72786"/>
    <w:rsid w:val="00B729CE"/>
    <w:rsid w:val="00B73486"/>
    <w:rsid w:val="00B73F36"/>
    <w:rsid w:val="00B73F4C"/>
    <w:rsid w:val="00B74274"/>
    <w:rsid w:val="00B74F9C"/>
    <w:rsid w:val="00B750A6"/>
    <w:rsid w:val="00B7570D"/>
    <w:rsid w:val="00B76DEE"/>
    <w:rsid w:val="00B80527"/>
    <w:rsid w:val="00B8183E"/>
    <w:rsid w:val="00B81AFF"/>
    <w:rsid w:val="00B81EA6"/>
    <w:rsid w:val="00B824CC"/>
    <w:rsid w:val="00B8397C"/>
    <w:rsid w:val="00B8432A"/>
    <w:rsid w:val="00B84CF0"/>
    <w:rsid w:val="00B85388"/>
    <w:rsid w:val="00B85608"/>
    <w:rsid w:val="00B85F95"/>
    <w:rsid w:val="00B86517"/>
    <w:rsid w:val="00B865AC"/>
    <w:rsid w:val="00B8686C"/>
    <w:rsid w:val="00B87675"/>
    <w:rsid w:val="00B900A8"/>
    <w:rsid w:val="00B90885"/>
    <w:rsid w:val="00B90958"/>
    <w:rsid w:val="00B9179D"/>
    <w:rsid w:val="00B92594"/>
    <w:rsid w:val="00B92FD0"/>
    <w:rsid w:val="00B93783"/>
    <w:rsid w:val="00B94462"/>
    <w:rsid w:val="00B95557"/>
    <w:rsid w:val="00B95C64"/>
    <w:rsid w:val="00B960B9"/>
    <w:rsid w:val="00B96536"/>
    <w:rsid w:val="00B96CF0"/>
    <w:rsid w:val="00B97C96"/>
    <w:rsid w:val="00BA01D3"/>
    <w:rsid w:val="00BA02F1"/>
    <w:rsid w:val="00BA039C"/>
    <w:rsid w:val="00BA15C1"/>
    <w:rsid w:val="00BA338B"/>
    <w:rsid w:val="00BA3D58"/>
    <w:rsid w:val="00BA55EB"/>
    <w:rsid w:val="00BA5D6A"/>
    <w:rsid w:val="00BA5EB7"/>
    <w:rsid w:val="00BA6149"/>
    <w:rsid w:val="00BA6373"/>
    <w:rsid w:val="00BA7D97"/>
    <w:rsid w:val="00BA7F97"/>
    <w:rsid w:val="00BB0999"/>
    <w:rsid w:val="00BB0A47"/>
    <w:rsid w:val="00BB1033"/>
    <w:rsid w:val="00BB1C90"/>
    <w:rsid w:val="00BB26A1"/>
    <w:rsid w:val="00BB29B0"/>
    <w:rsid w:val="00BB29E1"/>
    <w:rsid w:val="00BB6855"/>
    <w:rsid w:val="00BB7FE4"/>
    <w:rsid w:val="00BC0754"/>
    <w:rsid w:val="00BC0E34"/>
    <w:rsid w:val="00BC1078"/>
    <w:rsid w:val="00BC272E"/>
    <w:rsid w:val="00BC331F"/>
    <w:rsid w:val="00BC6AB4"/>
    <w:rsid w:val="00BC7849"/>
    <w:rsid w:val="00BC7AD1"/>
    <w:rsid w:val="00BD032F"/>
    <w:rsid w:val="00BD10FD"/>
    <w:rsid w:val="00BD1857"/>
    <w:rsid w:val="00BD2B66"/>
    <w:rsid w:val="00BD3FB4"/>
    <w:rsid w:val="00BD49BC"/>
    <w:rsid w:val="00BD50D4"/>
    <w:rsid w:val="00BD58BA"/>
    <w:rsid w:val="00BD646E"/>
    <w:rsid w:val="00BD6E68"/>
    <w:rsid w:val="00BD7094"/>
    <w:rsid w:val="00BD73C7"/>
    <w:rsid w:val="00BE02B6"/>
    <w:rsid w:val="00BE09C0"/>
    <w:rsid w:val="00BE3136"/>
    <w:rsid w:val="00BE62E2"/>
    <w:rsid w:val="00BE6F67"/>
    <w:rsid w:val="00BE77D1"/>
    <w:rsid w:val="00BE7E42"/>
    <w:rsid w:val="00BF0B51"/>
    <w:rsid w:val="00BF1826"/>
    <w:rsid w:val="00BF1C9A"/>
    <w:rsid w:val="00BF28BB"/>
    <w:rsid w:val="00BF2B4C"/>
    <w:rsid w:val="00BF371E"/>
    <w:rsid w:val="00BF4E88"/>
    <w:rsid w:val="00BF4F0C"/>
    <w:rsid w:val="00BF5C72"/>
    <w:rsid w:val="00C008B2"/>
    <w:rsid w:val="00C01AD5"/>
    <w:rsid w:val="00C021F7"/>
    <w:rsid w:val="00C025E2"/>
    <w:rsid w:val="00C02FE1"/>
    <w:rsid w:val="00C03D46"/>
    <w:rsid w:val="00C03E33"/>
    <w:rsid w:val="00C046C8"/>
    <w:rsid w:val="00C0539D"/>
    <w:rsid w:val="00C05591"/>
    <w:rsid w:val="00C057CC"/>
    <w:rsid w:val="00C05E00"/>
    <w:rsid w:val="00C06E77"/>
    <w:rsid w:val="00C0738D"/>
    <w:rsid w:val="00C07902"/>
    <w:rsid w:val="00C07BFC"/>
    <w:rsid w:val="00C07FB8"/>
    <w:rsid w:val="00C10A10"/>
    <w:rsid w:val="00C10D7D"/>
    <w:rsid w:val="00C10E4B"/>
    <w:rsid w:val="00C10E82"/>
    <w:rsid w:val="00C1558D"/>
    <w:rsid w:val="00C15A3D"/>
    <w:rsid w:val="00C16E3D"/>
    <w:rsid w:val="00C17625"/>
    <w:rsid w:val="00C204A8"/>
    <w:rsid w:val="00C21CF1"/>
    <w:rsid w:val="00C22E2E"/>
    <w:rsid w:val="00C24255"/>
    <w:rsid w:val="00C264A2"/>
    <w:rsid w:val="00C269FB"/>
    <w:rsid w:val="00C2701F"/>
    <w:rsid w:val="00C305B0"/>
    <w:rsid w:val="00C30DB0"/>
    <w:rsid w:val="00C31327"/>
    <w:rsid w:val="00C3171E"/>
    <w:rsid w:val="00C32D60"/>
    <w:rsid w:val="00C33F30"/>
    <w:rsid w:val="00C34064"/>
    <w:rsid w:val="00C341FD"/>
    <w:rsid w:val="00C342F2"/>
    <w:rsid w:val="00C345FB"/>
    <w:rsid w:val="00C37F1B"/>
    <w:rsid w:val="00C40F06"/>
    <w:rsid w:val="00C4129C"/>
    <w:rsid w:val="00C42A00"/>
    <w:rsid w:val="00C42A6E"/>
    <w:rsid w:val="00C42C20"/>
    <w:rsid w:val="00C45203"/>
    <w:rsid w:val="00C468B1"/>
    <w:rsid w:val="00C4726A"/>
    <w:rsid w:val="00C47DB5"/>
    <w:rsid w:val="00C50AEE"/>
    <w:rsid w:val="00C538B1"/>
    <w:rsid w:val="00C563AE"/>
    <w:rsid w:val="00C56FC4"/>
    <w:rsid w:val="00C6078E"/>
    <w:rsid w:val="00C621DB"/>
    <w:rsid w:val="00C64241"/>
    <w:rsid w:val="00C65AB3"/>
    <w:rsid w:val="00C6629F"/>
    <w:rsid w:val="00C67810"/>
    <w:rsid w:val="00C7022F"/>
    <w:rsid w:val="00C70596"/>
    <w:rsid w:val="00C70B65"/>
    <w:rsid w:val="00C70C43"/>
    <w:rsid w:val="00C711BA"/>
    <w:rsid w:val="00C717E5"/>
    <w:rsid w:val="00C72C5F"/>
    <w:rsid w:val="00C73E77"/>
    <w:rsid w:val="00C73EE5"/>
    <w:rsid w:val="00C7403B"/>
    <w:rsid w:val="00C74111"/>
    <w:rsid w:val="00C741D3"/>
    <w:rsid w:val="00C74E1E"/>
    <w:rsid w:val="00C753C0"/>
    <w:rsid w:val="00C75FB5"/>
    <w:rsid w:val="00C76BAF"/>
    <w:rsid w:val="00C77B7D"/>
    <w:rsid w:val="00C77BF0"/>
    <w:rsid w:val="00C77E1B"/>
    <w:rsid w:val="00C8030D"/>
    <w:rsid w:val="00C808C2"/>
    <w:rsid w:val="00C8138C"/>
    <w:rsid w:val="00C815C2"/>
    <w:rsid w:val="00C81E05"/>
    <w:rsid w:val="00C8288B"/>
    <w:rsid w:val="00C82F37"/>
    <w:rsid w:val="00C85206"/>
    <w:rsid w:val="00C85D46"/>
    <w:rsid w:val="00C85F74"/>
    <w:rsid w:val="00C86126"/>
    <w:rsid w:val="00C870B6"/>
    <w:rsid w:val="00C8714D"/>
    <w:rsid w:val="00C8799F"/>
    <w:rsid w:val="00C87B22"/>
    <w:rsid w:val="00C908CF"/>
    <w:rsid w:val="00C91CED"/>
    <w:rsid w:val="00C92EB4"/>
    <w:rsid w:val="00C93274"/>
    <w:rsid w:val="00C93406"/>
    <w:rsid w:val="00C93D7E"/>
    <w:rsid w:val="00C940A4"/>
    <w:rsid w:val="00C94E89"/>
    <w:rsid w:val="00C954B1"/>
    <w:rsid w:val="00C95B11"/>
    <w:rsid w:val="00C96053"/>
    <w:rsid w:val="00C979F9"/>
    <w:rsid w:val="00C97A1F"/>
    <w:rsid w:val="00C97D22"/>
    <w:rsid w:val="00CA089A"/>
    <w:rsid w:val="00CA21D3"/>
    <w:rsid w:val="00CA25F6"/>
    <w:rsid w:val="00CA321B"/>
    <w:rsid w:val="00CA4538"/>
    <w:rsid w:val="00CA5173"/>
    <w:rsid w:val="00CA60DA"/>
    <w:rsid w:val="00CA679D"/>
    <w:rsid w:val="00CA7708"/>
    <w:rsid w:val="00CB0671"/>
    <w:rsid w:val="00CB118C"/>
    <w:rsid w:val="00CB1693"/>
    <w:rsid w:val="00CB1A19"/>
    <w:rsid w:val="00CB4425"/>
    <w:rsid w:val="00CB542C"/>
    <w:rsid w:val="00CB66A2"/>
    <w:rsid w:val="00CB6EEB"/>
    <w:rsid w:val="00CB729C"/>
    <w:rsid w:val="00CB760A"/>
    <w:rsid w:val="00CC342B"/>
    <w:rsid w:val="00CC3C7D"/>
    <w:rsid w:val="00CC4FB9"/>
    <w:rsid w:val="00CC540D"/>
    <w:rsid w:val="00CC5A98"/>
    <w:rsid w:val="00CC6964"/>
    <w:rsid w:val="00CC6C90"/>
    <w:rsid w:val="00CC7D60"/>
    <w:rsid w:val="00CD1374"/>
    <w:rsid w:val="00CD2240"/>
    <w:rsid w:val="00CD279C"/>
    <w:rsid w:val="00CD37BA"/>
    <w:rsid w:val="00CD3B33"/>
    <w:rsid w:val="00CD3FBF"/>
    <w:rsid w:val="00CD4AAE"/>
    <w:rsid w:val="00CD56E4"/>
    <w:rsid w:val="00CD5984"/>
    <w:rsid w:val="00CD5FDE"/>
    <w:rsid w:val="00CD601F"/>
    <w:rsid w:val="00CD7156"/>
    <w:rsid w:val="00CD745C"/>
    <w:rsid w:val="00CE029C"/>
    <w:rsid w:val="00CE0D67"/>
    <w:rsid w:val="00CE0ECA"/>
    <w:rsid w:val="00CE14E6"/>
    <w:rsid w:val="00CE15B2"/>
    <w:rsid w:val="00CE15E9"/>
    <w:rsid w:val="00CE1D0A"/>
    <w:rsid w:val="00CE2432"/>
    <w:rsid w:val="00CE33F8"/>
    <w:rsid w:val="00CE3A90"/>
    <w:rsid w:val="00CE476E"/>
    <w:rsid w:val="00CE56E4"/>
    <w:rsid w:val="00CE5902"/>
    <w:rsid w:val="00CE7362"/>
    <w:rsid w:val="00CE7994"/>
    <w:rsid w:val="00CE7AA3"/>
    <w:rsid w:val="00CF2164"/>
    <w:rsid w:val="00CF23C1"/>
    <w:rsid w:val="00CF4B84"/>
    <w:rsid w:val="00CF6260"/>
    <w:rsid w:val="00CF64E0"/>
    <w:rsid w:val="00CF71EE"/>
    <w:rsid w:val="00D001A4"/>
    <w:rsid w:val="00D0088A"/>
    <w:rsid w:val="00D00FB0"/>
    <w:rsid w:val="00D014C8"/>
    <w:rsid w:val="00D0228D"/>
    <w:rsid w:val="00D0260C"/>
    <w:rsid w:val="00D0344D"/>
    <w:rsid w:val="00D03581"/>
    <w:rsid w:val="00D0403D"/>
    <w:rsid w:val="00D04598"/>
    <w:rsid w:val="00D05334"/>
    <w:rsid w:val="00D06EF8"/>
    <w:rsid w:val="00D071DF"/>
    <w:rsid w:val="00D10DCD"/>
    <w:rsid w:val="00D11AEB"/>
    <w:rsid w:val="00D11BE9"/>
    <w:rsid w:val="00D127EE"/>
    <w:rsid w:val="00D1280B"/>
    <w:rsid w:val="00D1306C"/>
    <w:rsid w:val="00D13189"/>
    <w:rsid w:val="00D135D3"/>
    <w:rsid w:val="00D13CBC"/>
    <w:rsid w:val="00D15091"/>
    <w:rsid w:val="00D165F0"/>
    <w:rsid w:val="00D16D4C"/>
    <w:rsid w:val="00D16E98"/>
    <w:rsid w:val="00D17022"/>
    <w:rsid w:val="00D17341"/>
    <w:rsid w:val="00D178C8"/>
    <w:rsid w:val="00D17919"/>
    <w:rsid w:val="00D17E60"/>
    <w:rsid w:val="00D202EE"/>
    <w:rsid w:val="00D20EAE"/>
    <w:rsid w:val="00D22AB1"/>
    <w:rsid w:val="00D22C15"/>
    <w:rsid w:val="00D2374D"/>
    <w:rsid w:val="00D237A5"/>
    <w:rsid w:val="00D2414B"/>
    <w:rsid w:val="00D2436B"/>
    <w:rsid w:val="00D25358"/>
    <w:rsid w:val="00D25E47"/>
    <w:rsid w:val="00D25F45"/>
    <w:rsid w:val="00D27FE0"/>
    <w:rsid w:val="00D302FE"/>
    <w:rsid w:val="00D30C43"/>
    <w:rsid w:val="00D31363"/>
    <w:rsid w:val="00D32C70"/>
    <w:rsid w:val="00D33BA9"/>
    <w:rsid w:val="00D33DA0"/>
    <w:rsid w:val="00D34065"/>
    <w:rsid w:val="00D349B8"/>
    <w:rsid w:val="00D35A3C"/>
    <w:rsid w:val="00D3609E"/>
    <w:rsid w:val="00D361DB"/>
    <w:rsid w:val="00D37BCE"/>
    <w:rsid w:val="00D4031A"/>
    <w:rsid w:val="00D4039D"/>
    <w:rsid w:val="00D41215"/>
    <w:rsid w:val="00D41A3D"/>
    <w:rsid w:val="00D41C28"/>
    <w:rsid w:val="00D41CCB"/>
    <w:rsid w:val="00D41FAD"/>
    <w:rsid w:val="00D4298D"/>
    <w:rsid w:val="00D444BF"/>
    <w:rsid w:val="00D454AC"/>
    <w:rsid w:val="00D45CB8"/>
    <w:rsid w:val="00D45F8A"/>
    <w:rsid w:val="00D46FCD"/>
    <w:rsid w:val="00D47BAB"/>
    <w:rsid w:val="00D47E61"/>
    <w:rsid w:val="00D5046F"/>
    <w:rsid w:val="00D508B9"/>
    <w:rsid w:val="00D518B9"/>
    <w:rsid w:val="00D51D56"/>
    <w:rsid w:val="00D51F87"/>
    <w:rsid w:val="00D52793"/>
    <w:rsid w:val="00D5324E"/>
    <w:rsid w:val="00D53286"/>
    <w:rsid w:val="00D53390"/>
    <w:rsid w:val="00D5456C"/>
    <w:rsid w:val="00D54CFB"/>
    <w:rsid w:val="00D54FBE"/>
    <w:rsid w:val="00D555A3"/>
    <w:rsid w:val="00D5594B"/>
    <w:rsid w:val="00D55A61"/>
    <w:rsid w:val="00D55AE1"/>
    <w:rsid w:val="00D55D5B"/>
    <w:rsid w:val="00D565CE"/>
    <w:rsid w:val="00D567C7"/>
    <w:rsid w:val="00D573AD"/>
    <w:rsid w:val="00D60198"/>
    <w:rsid w:val="00D61D3C"/>
    <w:rsid w:val="00D627A0"/>
    <w:rsid w:val="00D62831"/>
    <w:rsid w:val="00D649EB"/>
    <w:rsid w:val="00D656F3"/>
    <w:rsid w:val="00D66763"/>
    <w:rsid w:val="00D66C4D"/>
    <w:rsid w:val="00D7020D"/>
    <w:rsid w:val="00D70709"/>
    <w:rsid w:val="00D71268"/>
    <w:rsid w:val="00D733CE"/>
    <w:rsid w:val="00D74D13"/>
    <w:rsid w:val="00D74FF5"/>
    <w:rsid w:val="00D75816"/>
    <w:rsid w:val="00D758FE"/>
    <w:rsid w:val="00D75D39"/>
    <w:rsid w:val="00D75F6A"/>
    <w:rsid w:val="00D76B16"/>
    <w:rsid w:val="00D76E6E"/>
    <w:rsid w:val="00D77561"/>
    <w:rsid w:val="00D779B2"/>
    <w:rsid w:val="00D8252A"/>
    <w:rsid w:val="00D82DA5"/>
    <w:rsid w:val="00D852A9"/>
    <w:rsid w:val="00D86B91"/>
    <w:rsid w:val="00D91164"/>
    <w:rsid w:val="00D913C2"/>
    <w:rsid w:val="00D9225A"/>
    <w:rsid w:val="00D92970"/>
    <w:rsid w:val="00D94AE8"/>
    <w:rsid w:val="00D95E41"/>
    <w:rsid w:val="00D95F14"/>
    <w:rsid w:val="00D96B00"/>
    <w:rsid w:val="00D97222"/>
    <w:rsid w:val="00DA014A"/>
    <w:rsid w:val="00DA02BE"/>
    <w:rsid w:val="00DA066D"/>
    <w:rsid w:val="00DA1382"/>
    <w:rsid w:val="00DA2400"/>
    <w:rsid w:val="00DA2D6F"/>
    <w:rsid w:val="00DA3AC4"/>
    <w:rsid w:val="00DA51F7"/>
    <w:rsid w:val="00DA5433"/>
    <w:rsid w:val="00DA5495"/>
    <w:rsid w:val="00DA5D6C"/>
    <w:rsid w:val="00DA6179"/>
    <w:rsid w:val="00DA6A3D"/>
    <w:rsid w:val="00DA7814"/>
    <w:rsid w:val="00DB0188"/>
    <w:rsid w:val="00DB1D45"/>
    <w:rsid w:val="00DB2D76"/>
    <w:rsid w:val="00DB3C9F"/>
    <w:rsid w:val="00DB3FA3"/>
    <w:rsid w:val="00DB4DC5"/>
    <w:rsid w:val="00DB55C5"/>
    <w:rsid w:val="00DB6103"/>
    <w:rsid w:val="00DB7104"/>
    <w:rsid w:val="00DC1415"/>
    <w:rsid w:val="00DC6A7E"/>
    <w:rsid w:val="00DC7B00"/>
    <w:rsid w:val="00DD0F92"/>
    <w:rsid w:val="00DD2E2C"/>
    <w:rsid w:val="00DD34A9"/>
    <w:rsid w:val="00DD35C8"/>
    <w:rsid w:val="00DD396B"/>
    <w:rsid w:val="00DD49BF"/>
    <w:rsid w:val="00DD6F41"/>
    <w:rsid w:val="00DD6FBA"/>
    <w:rsid w:val="00DD77AF"/>
    <w:rsid w:val="00DD7BAD"/>
    <w:rsid w:val="00DE0E21"/>
    <w:rsid w:val="00DE49D6"/>
    <w:rsid w:val="00DE4CA0"/>
    <w:rsid w:val="00DE6375"/>
    <w:rsid w:val="00DE6BDF"/>
    <w:rsid w:val="00DE749E"/>
    <w:rsid w:val="00DE7A3E"/>
    <w:rsid w:val="00DE7DB2"/>
    <w:rsid w:val="00DF07B3"/>
    <w:rsid w:val="00DF0DA3"/>
    <w:rsid w:val="00DF101F"/>
    <w:rsid w:val="00DF10C2"/>
    <w:rsid w:val="00DF1220"/>
    <w:rsid w:val="00DF23C5"/>
    <w:rsid w:val="00DF291F"/>
    <w:rsid w:val="00DF47FE"/>
    <w:rsid w:val="00DF4A12"/>
    <w:rsid w:val="00DF4D17"/>
    <w:rsid w:val="00DF538F"/>
    <w:rsid w:val="00DF5DA4"/>
    <w:rsid w:val="00DF6EC0"/>
    <w:rsid w:val="00E00942"/>
    <w:rsid w:val="00E00C5E"/>
    <w:rsid w:val="00E01998"/>
    <w:rsid w:val="00E029B7"/>
    <w:rsid w:val="00E06376"/>
    <w:rsid w:val="00E06CF0"/>
    <w:rsid w:val="00E0772D"/>
    <w:rsid w:val="00E07E0E"/>
    <w:rsid w:val="00E10445"/>
    <w:rsid w:val="00E119AF"/>
    <w:rsid w:val="00E122A2"/>
    <w:rsid w:val="00E12B86"/>
    <w:rsid w:val="00E13E4E"/>
    <w:rsid w:val="00E13E99"/>
    <w:rsid w:val="00E147FA"/>
    <w:rsid w:val="00E165CE"/>
    <w:rsid w:val="00E16E33"/>
    <w:rsid w:val="00E21CC5"/>
    <w:rsid w:val="00E230EF"/>
    <w:rsid w:val="00E23D41"/>
    <w:rsid w:val="00E23D9B"/>
    <w:rsid w:val="00E24A3E"/>
    <w:rsid w:val="00E26A78"/>
    <w:rsid w:val="00E324F6"/>
    <w:rsid w:val="00E32F8B"/>
    <w:rsid w:val="00E330EE"/>
    <w:rsid w:val="00E3380B"/>
    <w:rsid w:val="00E339F7"/>
    <w:rsid w:val="00E34822"/>
    <w:rsid w:val="00E34C68"/>
    <w:rsid w:val="00E36560"/>
    <w:rsid w:val="00E41761"/>
    <w:rsid w:val="00E428AA"/>
    <w:rsid w:val="00E434F2"/>
    <w:rsid w:val="00E4380C"/>
    <w:rsid w:val="00E4420D"/>
    <w:rsid w:val="00E44542"/>
    <w:rsid w:val="00E447E4"/>
    <w:rsid w:val="00E45724"/>
    <w:rsid w:val="00E45B2D"/>
    <w:rsid w:val="00E46640"/>
    <w:rsid w:val="00E467DC"/>
    <w:rsid w:val="00E46941"/>
    <w:rsid w:val="00E472FC"/>
    <w:rsid w:val="00E47C02"/>
    <w:rsid w:val="00E50815"/>
    <w:rsid w:val="00E50F35"/>
    <w:rsid w:val="00E519F6"/>
    <w:rsid w:val="00E51B66"/>
    <w:rsid w:val="00E52FAF"/>
    <w:rsid w:val="00E534D2"/>
    <w:rsid w:val="00E55A0A"/>
    <w:rsid w:val="00E55A13"/>
    <w:rsid w:val="00E55F13"/>
    <w:rsid w:val="00E575A7"/>
    <w:rsid w:val="00E57F2E"/>
    <w:rsid w:val="00E60414"/>
    <w:rsid w:val="00E60440"/>
    <w:rsid w:val="00E60DC3"/>
    <w:rsid w:val="00E61A3A"/>
    <w:rsid w:val="00E6217D"/>
    <w:rsid w:val="00E6257C"/>
    <w:rsid w:val="00E63491"/>
    <w:rsid w:val="00E646FF"/>
    <w:rsid w:val="00E650D3"/>
    <w:rsid w:val="00E654D2"/>
    <w:rsid w:val="00E661EA"/>
    <w:rsid w:val="00E665B2"/>
    <w:rsid w:val="00E66E68"/>
    <w:rsid w:val="00E7163E"/>
    <w:rsid w:val="00E71ADA"/>
    <w:rsid w:val="00E728DE"/>
    <w:rsid w:val="00E72A7E"/>
    <w:rsid w:val="00E72F6C"/>
    <w:rsid w:val="00E73B5D"/>
    <w:rsid w:val="00E742B0"/>
    <w:rsid w:val="00E75BED"/>
    <w:rsid w:val="00E75EC8"/>
    <w:rsid w:val="00E77728"/>
    <w:rsid w:val="00E77746"/>
    <w:rsid w:val="00E801D2"/>
    <w:rsid w:val="00E8022D"/>
    <w:rsid w:val="00E832D1"/>
    <w:rsid w:val="00E84550"/>
    <w:rsid w:val="00E845A2"/>
    <w:rsid w:val="00E848F7"/>
    <w:rsid w:val="00E85B3F"/>
    <w:rsid w:val="00E85D25"/>
    <w:rsid w:val="00E860CB"/>
    <w:rsid w:val="00E86204"/>
    <w:rsid w:val="00E877D3"/>
    <w:rsid w:val="00E9004F"/>
    <w:rsid w:val="00E90C15"/>
    <w:rsid w:val="00E90C30"/>
    <w:rsid w:val="00E91464"/>
    <w:rsid w:val="00E91702"/>
    <w:rsid w:val="00E92313"/>
    <w:rsid w:val="00E92B35"/>
    <w:rsid w:val="00E937DA"/>
    <w:rsid w:val="00E95CF8"/>
    <w:rsid w:val="00E95D57"/>
    <w:rsid w:val="00E95F19"/>
    <w:rsid w:val="00EA0261"/>
    <w:rsid w:val="00EA0D37"/>
    <w:rsid w:val="00EA2705"/>
    <w:rsid w:val="00EA45B3"/>
    <w:rsid w:val="00EA4A06"/>
    <w:rsid w:val="00EA4E1B"/>
    <w:rsid w:val="00EA50C7"/>
    <w:rsid w:val="00EA5730"/>
    <w:rsid w:val="00EA57E1"/>
    <w:rsid w:val="00EA5A26"/>
    <w:rsid w:val="00EA5D1F"/>
    <w:rsid w:val="00EB048A"/>
    <w:rsid w:val="00EB1B92"/>
    <w:rsid w:val="00EB1DBE"/>
    <w:rsid w:val="00EB22D8"/>
    <w:rsid w:val="00EB2D2A"/>
    <w:rsid w:val="00EB3074"/>
    <w:rsid w:val="00EB3C90"/>
    <w:rsid w:val="00EB431B"/>
    <w:rsid w:val="00EB49A4"/>
    <w:rsid w:val="00EB5C4E"/>
    <w:rsid w:val="00EB6EFE"/>
    <w:rsid w:val="00EB72C7"/>
    <w:rsid w:val="00EB7BC6"/>
    <w:rsid w:val="00EB7E60"/>
    <w:rsid w:val="00EC200A"/>
    <w:rsid w:val="00EC2803"/>
    <w:rsid w:val="00EC2A1F"/>
    <w:rsid w:val="00EC50BC"/>
    <w:rsid w:val="00EC5446"/>
    <w:rsid w:val="00EC5720"/>
    <w:rsid w:val="00ED02DF"/>
    <w:rsid w:val="00ED08D1"/>
    <w:rsid w:val="00ED0C8D"/>
    <w:rsid w:val="00ED0DBB"/>
    <w:rsid w:val="00ED1E2A"/>
    <w:rsid w:val="00ED1FCA"/>
    <w:rsid w:val="00ED2273"/>
    <w:rsid w:val="00ED2324"/>
    <w:rsid w:val="00ED26D9"/>
    <w:rsid w:val="00ED2724"/>
    <w:rsid w:val="00ED27A2"/>
    <w:rsid w:val="00ED2E3A"/>
    <w:rsid w:val="00ED332C"/>
    <w:rsid w:val="00ED38F4"/>
    <w:rsid w:val="00ED3AE7"/>
    <w:rsid w:val="00ED42FB"/>
    <w:rsid w:val="00ED5EB4"/>
    <w:rsid w:val="00ED626B"/>
    <w:rsid w:val="00EE09AF"/>
    <w:rsid w:val="00EE16B9"/>
    <w:rsid w:val="00EE2210"/>
    <w:rsid w:val="00EE27A3"/>
    <w:rsid w:val="00EE2DB0"/>
    <w:rsid w:val="00EE3D50"/>
    <w:rsid w:val="00EE43EB"/>
    <w:rsid w:val="00EE639E"/>
    <w:rsid w:val="00EE6B24"/>
    <w:rsid w:val="00EF0D70"/>
    <w:rsid w:val="00EF13ED"/>
    <w:rsid w:val="00EF2D90"/>
    <w:rsid w:val="00EF41E3"/>
    <w:rsid w:val="00EF51CD"/>
    <w:rsid w:val="00EF5330"/>
    <w:rsid w:val="00EF7EC5"/>
    <w:rsid w:val="00F00347"/>
    <w:rsid w:val="00F00D14"/>
    <w:rsid w:val="00F00E5F"/>
    <w:rsid w:val="00F01342"/>
    <w:rsid w:val="00F03A50"/>
    <w:rsid w:val="00F04090"/>
    <w:rsid w:val="00F056A8"/>
    <w:rsid w:val="00F07B5E"/>
    <w:rsid w:val="00F1304E"/>
    <w:rsid w:val="00F14C92"/>
    <w:rsid w:val="00F168AB"/>
    <w:rsid w:val="00F1695B"/>
    <w:rsid w:val="00F20C9C"/>
    <w:rsid w:val="00F2123E"/>
    <w:rsid w:val="00F2173C"/>
    <w:rsid w:val="00F23765"/>
    <w:rsid w:val="00F24033"/>
    <w:rsid w:val="00F248C2"/>
    <w:rsid w:val="00F25185"/>
    <w:rsid w:val="00F25CE8"/>
    <w:rsid w:val="00F26536"/>
    <w:rsid w:val="00F27807"/>
    <w:rsid w:val="00F30F80"/>
    <w:rsid w:val="00F32A12"/>
    <w:rsid w:val="00F32A82"/>
    <w:rsid w:val="00F33307"/>
    <w:rsid w:val="00F33819"/>
    <w:rsid w:val="00F3468F"/>
    <w:rsid w:val="00F3569D"/>
    <w:rsid w:val="00F36FE6"/>
    <w:rsid w:val="00F36FE8"/>
    <w:rsid w:val="00F37098"/>
    <w:rsid w:val="00F372A7"/>
    <w:rsid w:val="00F3734C"/>
    <w:rsid w:val="00F3746B"/>
    <w:rsid w:val="00F40230"/>
    <w:rsid w:val="00F402FA"/>
    <w:rsid w:val="00F44592"/>
    <w:rsid w:val="00F45018"/>
    <w:rsid w:val="00F4625C"/>
    <w:rsid w:val="00F468F9"/>
    <w:rsid w:val="00F50334"/>
    <w:rsid w:val="00F50A00"/>
    <w:rsid w:val="00F511A3"/>
    <w:rsid w:val="00F5348D"/>
    <w:rsid w:val="00F5429E"/>
    <w:rsid w:val="00F5498E"/>
    <w:rsid w:val="00F56DFB"/>
    <w:rsid w:val="00F57227"/>
    <w:rsid w:val="00F57A11"/>
    <w:rsid w:val="00F6145C"/>
    <w:rsid w:val="00F61621"/>
    <w:rsid w:val="00F620BD"/>
    <w:rsid w:val="00F6235B"/>
    <w:rsid w:val="00F62B57"/>
    <w:rsid w:val="00F63E6C"/>
    <w:rsid w:val="00F6469B"/>
    <w:rsid w:val="00F65089"/>
    <w:rsid w:val="00F66639"/>
    <w:rsid w:val="00F667DA"/>
    <w:rsid w:val="00F6690E"/>
    <w:rsid w:val="00F677C8"/>
    <w:rsid w:val="00F67ABC"/>
    <w:rsid w:val="00F67C11"/>
    <w:rsid w:val="00F700ED"/>
    <w:rsid w:val="00F705FF"/>
    <w:rsid w:val="00F711CF"/>
    <w:rsid w:val="00F71E45"/>
    <w:rsid w:val="00F721F1"/>
    <w:rsid w:val="00F72EAF"/>
    <w:rsid w:val="00F73BBE"/>
    <w:rsid w:val="00F75D8C"/>
    <w:rsid w:val="00F75F19"/>
    <w:rsid w:val="00F7711A"/>
    <w:rsid w:val="00F7726E"/>
    <w:rsid w:val="00F77B28"/>
    <w:rsid w:val="00F77E26"/>
    <w:rsid w:val="00F819CE"/>
    <w:rsid w:val="00F8259E"/>
    <w:rsid w:val="00F82FCD"/>
    <w:rsid w:val="00F830C2"/>
    <w:rsid w:val="00F83785"/>
    <w:rsid w:val="00F85A24"/>
    <w:rsid w:val="00F85E6F"/>
    <w:rsid w:val="00F8678E"/>
    <w:rsid w:val="00F8784A"/>
    <w:rsid w:val="00F91785"/>
    <w:rsid w:val="00F91E56"/>
    <w:rsid w:val="00F92830"/>
    <w:rsid w:val="00F93DD3"/>
    <w:rsid w:val="00F9468F"/>
    <w:rsid w:val="00F94D49"/>
    <w:rsid w:val="00F94FE4"/>
    <w:rsid w:val="00F96737"/>
    <w:rsid w:val="00F96E27"/>
    <w:rsid w:val="00FA04C4"/>
    <w:rsid w:val="00FA070D"/>
    <w:rsid w:val="00FA0ABC"/>
    <w:rsid w:val="00FA3010"/>
    <w:rsid w:val="00FA3263"/>
    <w:rsid w:val="00FA4B6B"/>
    <w:rsid w:val="00FA5756"/>
    <w:rsid w:val="00FA5A0B"/>
    <w:rsid w:val="00FA72EE"/>
    <w:rsid w:val="00FA790C"/>
    <w:rsid w:val="00FB2B3B"/>
    <w:rsid w:val="00FB3285"/>
    <w:rsid w:val="00FB3826"/>
    <w:rsid w:val="00FB3F7B"/>
    <w:rsid w:val="00FB46E6"/>
    <w:rsid w:val="00FB5079"/>
    <w:rsid w:val="00FB5842"/>
    <w:rsid w:val="00FB6726"/>
    <w:rsid w:val="00FB73AA"/>
    <w:rsid w:val="00FC014F"/>
    <w:rsid w:val="00FC04B0"/>
    <w:rsid w:val="00FC154B"/>
    <w:rsid w:val="00FC2FDF"/>
    <w:rsid w:val="00FC3237"/>
    <w:rsid w:val="00FC3A85"/>
    <w:rsid w:val="00FC68D5"/>
    <w:rsid w:val="00FC6FE3"/>
    <w:rsid w:val="00FC721D"/>
    <w:rsid w:val="00FD0682"/>
    <w:rsid w:val="00FD1F9E"/>
    <w:rsid w:val="00FD2C9F"/>
    <w:rsid w:val="00FD317E"/>
    <w:rsid w:val="00FD3795"/>
    <w:rsid w:val="00FD50D9"/>
    <w:rsid w:val="00FD5965"/>
    <w:rsid w:val="00FD6058"/>
    <w:rsid w:val="00FD61D0"/>
    <w:rsid w:val="00FD6F02"/>
    <w:rsid w:val="00FD7F71"/>
    <w:rsid w:val="00FE01EC"/>
    <w:rsid w:val="00FE08D0"/>
    <w:rsid w:val="00FE16F2"/>
    <w:rsid w:val="00FE1C83"/>
    <w:rsid w:val="00FE2E33"/>
    <w:rsid w:val="00FE4ACA"/>
    <w:rsid w:val="00FE5466"/>
    <w:rsid w:val="00FE5DFF"/>
    <w:rsid w:val="00FE68CB"/>
    <w:rsid w:val="00FE692E"/>
    <w:rsid w:val="00FE6D86"/>
    <w:rsid w:val="00FE754A"/>
    <w:rsid w:val="00FF14F9"/>
    <w:rsid w:val="00FF2430"/>
    <w:rsid w:val="00FF2ABE"/>
    <w:rsid w:val="00FF3276"/>
    <w:rsid w:val="00FF34CB"/>
    <w:rsid w:val="00FF47EC"/>
    <w:rsid w:val="00FF598B"/>
    <w:rsid w:val="00FF598C"/>
    <w:rsid w:val="00FF5AF0"/>
    <w:rsid w:val="00FF5CB2"/>
    <w:rsid w:val="00FF5D09"/>
    <w:rsid w:val="00FF5E7D"/>
    <w:rsid w:val="01006EB2"/>
    <w:rsid w:val="010101D8"/>
    <w:rsid w:val="01313E0C"/>
    <w:rsid w:val="013230E4"/>
    <w:rsid w:val="016320EC"/>
    <w:rsid w:val="016C71F3"/>
    <w:rsid w:val="01A249C3"/>
    <w:rsid w:val="01C62C13"/>
    <w:rsid w:val="01D41E6A"/>
    <w:rsid w:val="01E95E30"/>
    <w:rsid w:val="01EC3E90"/>
    <w:rsid w:val="01FD6C39"/>
    <w:rsid w:val="020023EE"/>
    <w:rsid w:val="020077D5"/>
    <w:rsid w:val="020C62E0"/>
    <w:rsid w:val="02201D8C"/>
    <w:rsid w:val="02252CAE"/>
    <w:rsid w:val="022D1A18"/>
    <w:rsid w:val="02395599"/>
    <w:rsid w:val="02401C4F"/>
    <w:rsid w:val="02412D3E"/>
    <w:rsid w:val="02414307"/>
    <w:rsid w:val="02441F1E"/>
    <w:rsid w:val="024740A5"/>
    <w:rsid w:val="02562538"/>
    <w:rsid w:val="0259765B"/>
    <w:rsid w:val="025D7326"/>
    <w:rsid w:val="026905E3"/>
    <w:rsid w:val="026A02B6"/>
    <w:rsid w:val="027F4616"/>
    <w:rsid w:val="029A1B3E"/>
    <w:rsid w:val="02B52978"/>
    <w:rsid w:val="02CF7A3A"/>
    <w:rsid w:val="02EE44E2"/>
    <w:rsid w:val="03117D77"/>
    <w:rsid w:val="03182A59"/>
    <w:rsid w:val="032969FC"/>
    <w:rsid w:val="03457CFC"/>
    <w:rsid w:val="03490AA8"/>
    <w:rsid w:val="03655CA8"/>
    <w:rsid w:val="03677234"/>
    <w:rsid w:val="03710AF1"/>
    <w:rsid w:val="03825FA5"/>
    <w:rsid w:val="03896CBF"/>
    <w:rsid w:val="03991DF6"/>
    <w:rsid w:val="03A528DB"/>
    <w:rsid w:val="03B16273"/>
    <w:rsid w:val="03B22EA7"/>
    <w:rsid w:val="03B64756"/>
    <w:rsid w:val="03B90F31"/>
    <w:rsid w:val="03C77546"/>
    <w:rsid w:val="03CF3A69"/>
    <w:rsid w:val="03FB2A2B"/>
    <w:rsid w:val="042511CE"/>
    <w:rsid w:val="04265754"/>
    <w:rsid w:val="04333FF8"/>
    <w:rsid w:val="04390A47"/>
    <w:rsid w:val="04696542"/>
    <w:rsid w:val="04902265"/>
    <w:rsid w:val="049C18E5"/>
    <w:rsid w:val="04D213A5"/>
    <w:rsid w:val="04D261C9"/>
    <w:rsid w:val="04D8694E"/>
    <w:rsid w:val="04D90780"/>
    <w:rsid w:val="04F25C61"/>
    <w:rsid w:val="04F37ACC"/>
    <w:rsid w:val="04FD18BA"/>
    <w:rsid w:val="05424839"/>
    <w:rsid w:val="0548762F"/>
    <w:rsid w:val="056268D6"/>
    <w:rsid w:val="05720A20"/>
    <w:rsid w:val="05983B33"/>
    <w:rsid w:val="05B0498B"/>
    <w:rsid w:val="05B22460"/>
    <w:rsid w:val="05B41169"/>
    <w:rsid w:val="05BE6242"/>
    <w:rsid w:val="05CB5920"/>
    <w:rsid w:val="05D50C7C"/>
    <w:rsid w:val="05EC5DF6"/>
    <w:rsid w:val="05FB6D97"/>
    <w:rsid w:val="060A49E1"/>
    <w:rsid w:val="06113D4C"/>
    <w:rsid w:val="062A31D9"/>
    <w:rsid w:val="064A0110"/>
    <w:rsid w:val="06564266"/>
    <w:rsid w:val="066D7650"/>
    <w:rsid w:val="06830319"/>
    <w:rsid w:val="069468A4"/>
    <w:rsid w:val="069E17B9"/>
    <w:rsid w:val="06A53383"/>
    <w:rsid w:val="06D35E6F"/>
    <w:rsid w:val="06D53D77"/>
    <w:rsid w:val="06DE17C6"/>
    <w:rsid w:val="06E93094"/>
    <w:rsid w:val="070F728D"/>
    <w:rsid w:val="07207417"/>
    <w:rsid w:val="072500EB"/>
    <w:rsid w:val="07274834"/>
    <w:rsid w:val="072D59D3"/>
    <w:rsid w:val="073F2CB4"/>
    <w:rsid w:val="074E024A"/>
    <w:rsid w:val="07543CED"/>
    <w:rsid w:val="07577FFE"/>
    <w:rsid w:val="07803CF1"/>
    <w:rsid w:val="078D1AF7"/>
    <w:rsid w:val="078D3AF4"/>
    <w:rsid w:val="07983E97"/>
    <w:rsid w:val="07A50D69"/>
    <w:rsid w:val="07B705A8"/>
    <w:rsid w:val="07C136C9"/>
    <w:rsid w:val="07C55AC8"/>
    <w:rsid w:val="07C76C82"/>
    <w:rsid w:val="07D63618"/>
    <w:rsid w:val="07D943F8"/>
    <w:rsid w:val="07FB278D"/>
    <w:rsid w:val="083879C5"/>
    <w:rsid w:val="084D172D"/>
    <w:rsid w:val="085207C5"/>
    <w:rsid w:val="089807A2"/>
    <w:rsid w:val="089E1B0E"/>
    <w:rsid w:val="08B17BE1"/>
    <w:rsid w:val="08B550AD"/>
    <w:rsid w:val="08BB1AC6"/>
    <w:rsid w:val="08BE1CC1"/>
    <w:rsid w:val="08CF3FBF"/>
    <w:rsid w:val="08D5278B"/>
    <w:rsid w:val="08EE771E"/>
    <w:rsid w:val="08FF0AF3"/>
    <w:rsid w:val="0902566E"/>
    <w:rsid w:val="09060B0B"/>
    <w:rsid w:val="09173EE8"/>
    <w:rsid w:val="093305F6"/>
    <w:rsid w:val="094353E9"/>
    <w:rsid w:val="09443527"/>
    <w:rsid w:val="095962AF"/>
    <w:rsid w:val="095E38C5"/>
    <w:rsid w:val="096954C0"/>
    <w:rsid w:val="096E00A8"/>
    <w:rsid w:val="09833888"/>
    <w:rsid w:val="098E152C"/>
    <w:rsid w:val="09BC4A90"/>
    <w:rsid w:val="09CB747E"/>
    <w:rsid w:val="09D22651"/>
    <w:rsid w:val="09DE67B4"/>
    <w:rsid w:val="0A054130"/>
    <w:rsid w:val="0A15050F"/>
    <w:rsid w:val="0A171CC6"/>
    <w:rsid w:val="0A1B4026"/>
    <w:rsid w:val="0A234E35"/>
    <w:rsid w:val="0A2D14EA"/>
    <w:rsid w:val="0A2E62AB"/>
    <w:rsid w:val="0A5E463D"/>
    <w:rsid w:val="0A63488C"/>
    <w:rsid w:val="0A654E07"/>
    <w:rsid w:val="0A731869"/>
    <w:rsid w:val="0A8979FA"/>
    <w:rsid w:val="0A9A44FF"/>
    <w:rsid w:val="0AA82265"/>
    <w:rsid w:val="0AAF1EFF"/>
    <w:rsid w:val="0ADD7C75"/>
    <w:rsid w:val="0AED4342"/>
    <w:rsid w:val="0AEF0A53"/>
    <w:rsid w:val="0AF72F3F"/>
    <w:rsid w:val="0B00196E"/>
    <w:rsid w:val="0B0800C8"/>
    <w:rsid w:val="0B1531B8"/>
    <w:rsid w:val="0B184AC8"/>
    <w:rsid w:val="0B35498A"/>
    <w:rsid w:val="0B3C21CF"/>
    <w:rsid w:val="0B405AD3"/>
    <w:rsid w:val="0B415188"/>
    <w:rsid w:val="0B422D73"/>
    <w:rsid w:val="0B5F3925"/>
    <w:rsid w:val="0B683DE7"/>
    <w:rsid w:val="0B7218AA"/>
    <w:rsid w:val="0B780845"/>
    <w:rsid w:val="0B8363DE"/>
    <w:rsid w:val="0B9B2412"/>
    <w:rsid w:val="0BA12BB2"/>
    <w:rsid w:val="0BA56877"/>
    <w:rsid w:val="0BD764EC"/>
    <w:rsid w:val="0BD95485"/>
    <w:rsid w:val="0BEF3CD5"/>
    <w:rsid w:val="0BFC1173"/>
    <w:rsid w:val="0BFC5617"/>
    <w:rsid w:val="0C085DB2"/>
    <w:rsid w:val="0C2411B2"/>
    <w:rsid w:val="0C3152C1"/>
    <w:rsid w:val="0C4148B8"/>
    <w:rsid w:val="0C455CBB"/>
    <w:rsid w:val="0C5A3E16"/>
    <w:rsid w:val="0C5C17F0"/>
    <w:rsid w:val="0C5D710A"/>
    <w:rsid w:val="0C665144"/>
    <w:rsid w:val="0C7E427E"/>
    <w:rsid w:val="0C7E7DDA"/>
    <w:rsid w:val="0C825B1D"/>
    <w:rsid w:val="0C8F7EC0"/>
    <w:rsid w:val="0CEA5743"/>
    <w:rsid w:val="0CF733ED"/>
    <w:rsid w:val="0CF90A1C"/>
    <w:rsid w:val="0D045089"/>
    <w:rsid w:val="0D136775"/>
    <w:rsid w:val="0D144A1B"/>
    <w:rsid w:val="0D1461EE"/>
    <w:rsid w:val="0D1952DF"/>
    <w:rsid w:val="0D240982"/>
    <w:rsid w:val="0D371F83"/>
    <w:rsid w:val="0D38267F"/>
    <w:rsid w:val="0D43132F"/>
    <w:rsid w:val="0D44148E"/>
    <w:rsid w:val="0D505D02"/>
    <w:rsid w:val="0D51729D"/>
    <w:rsid w:val="0D5E30A2"/>
    <w:rsid w:val="0D646FD0"/>
    <w:rsid w:val="0D65084A"/>
    <w:rsid w:val="0D707D83"/>
    <w:rsid w:val="0D76304D"/>
    <w:rsid w:val="0D7C237A"/>
    <w:rsid w:val="0D865F1D"/>
    <w:rsid w:val="0D933D59"/>
    <w:rsid w:val="0D9E1713"/>
    <w:rsid w:val="0DD06C7C"/>
    <w:rsid w:val="0DDB174C"/>
    <w:rsid w:val="0DE36A62"/>
    <w:rsid w:val="0DE729EB"/>
    <w:rsid w:val="0E0B1B42"/>
    <w:rsid w:val="0E127707"/>
    <w:rsid w:val="0E141845"/>
    <w:rsid w:val="0E154D51"/>
    <w:rsid w:val="0E187EA1"/>
    <w:rsid w:val="0E1C3D4F"/>
    <w:rsid w:val="0E2D7D0A"/>
    <w:rsid w:val="0E3628B6"/>
    <w:rsid w:val="0E3D7000"/>
    <w:rsid w:val="0E52277A"/>
    <w:rsid w:val="0E7E2314"/>
    <w:rsid w:val="0E8B6767"/>
    <w:rsid w:val="0E923825"/>
    <w:rsid w:val="0E92444C"/>
    <w:rsid w:val="0EBD2E3C"/>
    <w:rsid w:val="0ECF1D06"/>
    <w:rsid w:val="0EE71CB8"/>
    <w:rsid w:val="0EE859DF"/>
    <w:rsid w:val="0EFC445D"/>
    <w:rsid w:val="0F136F00"/>
    <w:rsid w:val="0F224302"/>
    <w:rsid w:val="0F25358B"/>
    <w:rsid w:val="0F2E7896"/>
    <w:rsid w:val="0F3F502D"/>
    <w:rsid w:val="0F410916"/>
    <w:rsid w:val="0F4734FC"/>
    <w:rsid w:val="0F476BAA"/>
    <w:rsid w:val="0F4E1CE6"/>
    <w:rsid w:val="0F556DD8"/>
    <w:rsid w:val="0F6D62D5"/>
    <w:rsid w:val="0F7544FD"/>
    <w:rsid w:val="0F7B4A3C"/>
    <w:rsid w:val="0F860038"/>
    <w:rsid w:val="0F8C0A60"/>
    <w:rsid w:val="0F930041"/>
    <w:rsid w:val="0F95484C"/>
    <w:rsid w:val="0F9844BB"/>
    <w:rsid w:val="0F9D0EBF"/>
    <w:rsid w:val="0FA0432F"/>
    <w:rsid w:val="0FA7589A"/>
    <w:rsid w:val="0FB77F59"/>
    <w:rsid w:val="0FB8404A"/>
    <w:rsid w:val="0FB975AC"/>
    <w:rsid w:val="0FBD187A"/>
    <w:rsid w:val="0FD66101"/>
    <w:rsid w:val="0FDB677F"/>
    <w:rsid w:val="0FE67FD1"/>
    <w:rsid w:val="0FE874A1"/>
    <w:rsid w:val="100920B1"/>
    <w:rsid w:val="101D6975"/>
    <w:rsid w:val="10424E4B"/>
    <w:rsid w:val="104A4BA3"/>
    <w:rsid w:val="10790FE5"/>
    <w:rsid w:val="107C2883"/>
    <w:rsid w:val="10852396"/>
    <w:rsid w:val="10A63ACC"/>
    <w:rsid w:val="10BE733F"/>
    <w:rsid w:val="10C877FC"/>
    <w:rsid w:val="10D601E5"/>
    <w:rsid w:val="10D71352"/>
    <w:rsid w:val="10DE4F8D"/>
    <w:rsid w:val="10DF5C94"/>
    <w:rsid w:val="1106273E"/>
    <w:rsid w:val="112F3D99"/>
    <w:rsid w:val="113F6103"/>
    <w:rsid w:val="114B03C6"/>
    <w:rsid w:val="11534023"/>
    <w:rsid w:val="11586E4C"/>
    <w:rsid w:val="11663C40"/>
    <w:rsid w:val="116C7DA1"/>
    <w:rsid w:val="11910454"/>
    <w:rsid w:val="11925DDD"/>
    <w:rsid w:val="11934328"/>
    <w:rsid w:val="11C461DB"/>
    <w:rsid w:val="11DB2B2B"/>
    <w:rsid w:val="11EA4711"/>
    <w:rsid w:val="11F11EDE"/>
    <w:rsid w:val="12163FE7"/>
    <w:rsid w:val="1226519C"/>
    <w:rsid w:val="123C676E"/>
    <w:rsid w:val="124125DD"/>
    <w:rsid w:val="124F03F3"/>
    <w:rsid w:val="125A0094"/>
    <w:rsid w:val="126113D3"/>
    <w:rsid w:val="126655F0"/>
    <w:rsid w:val="126D1954"/>
    <w:rsid w:val="127503DE"/>
    <w:rsid w:val="12794C20"/>
    <w:rsid w:val="127C20A7"/>
    <w:rsid w:val="12924C25"/>
    <w:rsid w:val="12B7778A"/>
    <w:rsid w:val="12C47B07"/>
    <w:rsid w:val="130177F0"/>
    <w:rsid w:val="130D1EB8"/>
    <w:rsid w:val="13181D71"/>
    <w:rsid w:val="131830FC"/>
    <w:rsid w:val="132818B7"/>
    <w:rsid w:val="13405255"/>
    <w:rsid w:val="135330E4"/>
    <w:rsid w:val="13541895"/>
    <w:rsid w:val="136C7D4D"/>
    <w:rsid w:val="136E5DDB"/>
    <w:rsid w:val="13762FCB"/>
    <w:rsid w:val="138008DC"/>
    <w:rsid w:val="139D517C"/>
    <w:rsid w:val="13A419F6"/>
    <w:rsid w:val="13AE26FA"/>
    <w:rsid w:val="13C46A1B"/>
    <w:rsid w:val="13C8306A"/>
    <w:rsid w:val="13DB71DE"/>
    <w:rsid w:val="13E238D1"/>
    <w:rsid w:val="13F05A62"/>
    <w:rsid w:val="13F217DA"/>
    <w:rsid w:val="13FB24C8"/>
    <w:rsid w:val="13FF26A7"/>
    <w:rsid w:val="14237BE5"/>
    <w:rsid w:val="142D2D06"/>
    <w:rsid w:val="143A6CDD"/>
    <w:rsid w:val="144E60BD"/>
    <w:rsid w:val="145853CC"/>
    <w:rsid w:val="145C2CA9"/>
    <w:rsid w:val="14891A12"/>
    <w:rsid w:val="14895A8D"/>
    <w:rsid w:val="14964BA0"/>
    <w:rsid w:val="14A13F60"/>
    <w:rsid w:val="14A16A23"/>
    <w:rsid w:val="14AB0723"/>
    <w:rsid w:val="14C14E68"/>
    <w:rsid w:val="14CF386E"/>
    <w:rsid w:val="14D25E11"/>
    <w:rsid w:val="150A2B53"/>
    <w:rsid w:val="15121A08"/>
    <w:rsid w:val="15122BA8"/>
    <w:rsid w:val="15425C2E"/>
    <w:rsid w:val="154C590A"/>
    <w:rsid w:val="155618F4"/>
    <w:rsid w:val="155B6A12"/>
    <w:rsid w:val="15754E79"/>
    <w:rsid w:val="15B036FB"/>
    <w:rsid w:val="15B85559"/>
    <w:rsid w:val="15CA351A"/>
    <w:rsid w:val="15CF16A7"/>
    <w:rsid w:val="15D346A7"/>
    <w:rsid w:val="15D7259A"/>
    <w:rsid w:val="15E82BA3"/>
    <w:rsid w:val="15EB0EE7"/>
    <w:rsid w:val="16013F56"/>
    <w:rsid w:val="160F43A9"/>
    <w:rsid w:val="16100BBA"/>
    <w:rsid w:val="16193300"/>
    <w:rsid w:val="161A5018"/>
    <w:rsid w:val="16333219"/>
    <w:rsid w:val="16450281"/>
    <w:rsid w:val="16482BEA"/>
    <w:rsid w:val="164B291A"/>
    <w:rsid w:val="16500A3A"/>
    <w:rsid w:val="16805E60"/>
    <w:rsid w:val="16871C87"/>
    <w:rsid w:val="169604F8"/>
    <w:rsid w:val="16BC28AF"/>
    <w:rsid w:val="16BE1A58"/>
    <w:rsid w:val="16CB00C0"/>
    <w:rsid w:val="16D50F3F"/>
    <w:rsid w:val="16DA3BCA"/>
    <w:rsid w:val="16E66CA8"/>
    <w:rsid w:val="16ED1BE3"/>
    <w:rsid w:val="16F94C2D"/>
    <w:rsid w:val="170668BD"/>
    <w:rsid w:val="17231CAA"/>
    <w:rsid w:val="173457E1"/>
    <w:rsid w:val="17375756"/>
    <w:rsid w:val="17500FFF"/>
    <w:rsid w:val="17702EAF"/>
    <w:rsid w:val="17733740"/>
    <w:rsid w:val="178070FD"/>
    <w:rsid w:val="178165CC"/>
    <w:rsid w:val="179B5CE4"/>
    <w:rsid w:val="17A50BB3"/>
    <w:rsid w:val="17A728DB"/>
    <w:rsid w:val="17AE4562"/>
    <w:rsid w:val="17B31280"/>
    <w:rsid w:val="17C0399D"/>
    <w:rsid w:val="17F43DB9"/>
    <w:rsid w:val="17FF2503"/>
    <w:rsid w:val="18133959"/>
    <w:rsid w:val="182A1E4C"/>
    <w:rsid w:val="185D11EC"/>
    <w:rsid w:val="187E3346"/>
    <w:rsid w:val="187F4254"/>
    <w:rsid w:val="188873C7"/>
    <w:rsid w:val="189015C1"/>
    <w:rsid w:val="18910936"/>
    <w:rsid w:val="189A5F9C"/>
    <w:rsid w:val="18A50330"/>
    <w:rsid w:val="18AB63FB"/>
    <w:rsid w:val="18CB084B"/>
    <w:rsid w:val="18D14972"/>
    <w:rsid w:val="18E11E1D"/>
    <w:rsid w:val="18EB3AD0"/>
    <w:rsid w:val="18FF6FCC"/>
    <w:rsid w:val="19030534"/>
    <w:rsid w:val="191915B7"/>
    <w:rsid w:val="19194849"/>
    <w:rsid w:val="19351A4B"/>
    <w:rsid w:val="19564ABE"/>
    <w:rsid w:val="1971730C"/>
    <w:rsid w:val="19762565"/>
    <w:rsid w:val="19810358"/>
    <w:rsid w:val="1981296F"/>
    <w:rsid w:val="1992149E"/>
    <w:rsid w:val="1997072D"/>
    <w:rsid w:val="199E5E8F"/>
    <w:rsid w:val="19AF1F1B"/>
    <w:rsid w:val="19B1359D"/>
    <w:rsid w:val="19B31B13"/>
    <w:rsid w:val="19D13B96"/>
    <w:rsid w:val="19D9750D"/>
    <w:rsid w:val="19F811CC"/>
    <w:rsid w:val="1A206975"/>
    <w:rsid w:val="1A234300"/>
    <w:rsid w:val="1A35406E"/>
    <w:rsid w:val="1A482DB5"/>
    <w:rsid w:val="1A487452"/>
    <w:rsid w:val="1A4B45D4"/>
    <w:rsid w:val="1A4C4568"/>
    <w:rsid w:val="1A5F124B"/>
    <w:rsid w:val="1A6443B9"/>
    <w:rsid w:val="1A735223"/>
    <w:rsid w:val="1A7647E7"/>
    <w:rsid w:val="1A9058A9"/>
    <w:rsid w:val="1AA27CD5"/>
    <w:rsid w:val="1ABB2630"/>
    <w:rsid w:val="1ABE0019"/>
    <w:rsid w:val="1AD80BB5"/>
    <w:rsid w:val="1AE94E4C"/>
    <w:rsid w:val="1B0630E1"/>
    <w:rsid w:val="1B157FC0"/>
    <w:rsid w:val="1B2E2829"/>
    <w:rsid w:val="1B2E7FB6"/>
    <w:rsid w:val="1B382F29"/>
    <w:rsid w:val="1B3958DC"/>
    <w:rsid w:val="1B3C333B"/>
    <w:rsid w:val="1B4163E6"/>
    <w:rsid w:val="1B50328A"/>
    <w:rsid w:val="1B5A7C65"/>
    <w:rsid w:val="1B886580"/>
    <w:rsid w:val="1B96424E"/>
    <w:rsid w:val="1B9C2C47"/>
    <w:rsid w:val="1BA37B3F"/>
    <w:rsid w:val="1BAF6202"/>
    <w:rsid w:val="1BB9498B"/>
    <w:rsid w:val="1BD75223"/>
    <w:rsid w:val="1BED10C2"/>
    <w:rsid w:val="1BF43C15"/>
    <w:rsid w:val="1BF5209E"/>
    <w:rsid w:val="1C0E2F29"/>
    <w:rsid w:val="1C142509"/>
    <w:rsid w:val="1C1B73F4"/>
    <w:rsid w:val="1C292A0D"/>
    <w:rsid w:val="1C2E1345"/>
    <w:rsid w:val="1C3404B6"/>
    <w:rsid w:val="1C3F5BE8"/>
    <w:rsid w:val="1C556B51"/>
    <w:rsid w:val="1C592717"/>
    <w:rsid w:val="1C676E66"/>
    <w:rsid w:val="1C744D1F"/>
    <w:rsid w:val="1C7B493C"/>
    <w:rsid w:val="1C7F1D0D"/>
    <w:rsid w:val="1C963CBD"/>
    <w:rsid w:val="1C9E43F9"/>
    <w:rsid w:val="1CA31E45"/>
    <w:rsid w:val="1CA83919"/>
    <w:rsid w:val="1CAA0778"/>
    <w:rsid w:val="1CB93F86"/>
    <w:rsid w:val="1CBD6AD6"/>
    <w:rsid w:val="1CC17F9B"/>
    <w:rsid w:val="1CC5112C"/>
    <w:rsid w:val="1CC97007"/>
    <w:rsid w:val="1CE17DD8"/>
    <w:rsid w:val="1CE41EDC"/>
    <w:rsid w:val="1CF424C9"/>
    <w:rsid w:val="1D07002F"/>
    <w:rsid w:val="1D167BBB"/>
    <w:rsid w:val="1D3F2C13"/>
    <w:rsid w:val="1D6E4F79"/>
    <w:rsid w:val="1D781042"/>
    <w:rsid w:val="1D81597C"/>
    <w:rsid w:val="1D8D7EF5"/>
    <w:rsid w:val="1D962755"/>
    <w:rsid w:val="1DAD0520"/>
    <w:rsid w:val="1DB573D4"/>
    <w:rsid w:val="1DBA4F96"/>
    <w:rsid w:val="1DBB1B85"/>
    <w:rsid w:val="1DCD0BC2"/>
    <w:rsid w:val="1DDB32DF"/>
    <w:rsid w:val="1DDF5683"/>
    <w:rsid w:val="1E1137B5"/>
    <w:rsid w:val="1E197522"/>
    <w:rsid w:val="1E2527AC"/>
    <w:rsid w:val="1E296A58"/>
    <w:rsid w:val="1E2D154A"/>
    <w:rsid w:val="1E392745"/>
    <w:rsid w:val="1E4C73FE"/>
    <w:rsid w:val="1E5D6F10"/>
    <w:rsid w:val="1E676920"/>
    <w:rsid w:val="1E7B745E"/>
    <w:rsid w:val="1E8A4F14"/>
    <w:rsid w:val="1E8D7287"/>
    <w:rsid w:val="1E9021D3"/>
    <w:rsid w:val="1E9516DF"/>
    <w:rsid w:val="1E9D41EF"/>
    <w:rsid w:val="1E9E21DE"/>
    <w:rsid w:val="1EA336D1"/>
    <w:rsid w:val="1EAC2BFE"/>
    <w:rsid w:val="1EB02B61"/>
    <w:rsid w:val="1ED05ADA"/>
    <w:rsid w:val="1EDE2D24"/>
    <w:rsid w:val="1EFB2CE8"/>
    <w:rsid w:val="1F070C5D"/>
    <w:rsid w:val="1F1541C9"/>
    <w:rsid w:val="1F2240D3"/>
    <w:rsid w:val="1F376AE7"/>
    <w:rsid w:val="1F4103AA"/>
    <w:rsid w:val="1F4D295E"/>
    <w:rsid w:val="1F5321E4"/>
    <w:rsid w:val="1F5F584A"/>
    <w:rsid w:val="1F616407"/>
    <w:rsid w:val="1F8E2317"/>
    <w:rsid w:val="1F920818"/>
    <w:rsid w:val="1F9255C8"/>
    <w:rsid w:val="1F95570F"/>
    <w:rsid w:val="1F962B2D"/>
    <w:rsid w:val="1F980A4C"/>
    <w:rsid w:val="1F986E44"/>
    <w:rsid w:val="1FAA1F13"/>
    <w:rsid w:val="1FB42039"/>
    <w:rsid w:val="1FC5335C"/>
    <w:rsid w:val="1FC66798"/>
    <w:rsid w:val="1FCA2F64"/>
    <w:rsid w:val="1FCE2014"/>
    <w:rsid w:val="1FDB5F33"/>
    <w:rsid w:val="1FDB6FB1"/>
    <w:rsid w:val="1FDC4014"/>
    <w:rsid w:val="1FE7516A"/>
    <w:rsid w:val="1FF61864"/>
    <w:rsid w:val="201A723F"/>
    <w:rsid w:val="202933E6"/>
    <w:rsid w:val="202941F3"/>
    <w:rsid w:val="20405DFA"/>
    <w:rsid w:val="204F5971"/>
    <w:rsid w:val="2070475D"/>
    <w:rsid w:val="20755DCA"/>
    <w:rsid w:val="20801F1B"/>
    <w:rsid w:val="20826A61"/>
    <w:rsid w:val="20A57BD4"/>
    <w:rsid w:val="20CC4265"/>
    <w:rsid w:val="20D109C9"/>
    <w:rsid w:val="20D65FDF"/>
    <w:rsid w:val="20EA5839"/>
    <w:rsid w:val="20EB1A8B"/>
    <w:rsid w:val="20EF6140"/>
    <w:rsid w:val="20F26A53"/>
    <w:rsid w:val="20FE4FF6"/>
    <w:rsid w:val="210E39CB"/>
    <w:rsid w:val="210E7527"/>
    <w:rsid w:val="21154921"/>
    <w:rsid w:val="211A6B62"/>
    <w:rsid w:val="21314DB2"/>
    <w:rsid w:val="21473D47"/>
    <w:rsid w:val="215A276C"/>
    <w:rsid w:val="215B115F"/>
    <w:rsid w:val="217E4983"/>
    <w:rsid w:val="2190618E"/>
    <w:rsid w:val="219157A8"/>
    <w:rsid w:val="219C2904"/>
    <w:rsid w:val="21A67760"/>
    <w:rsid w:val="21BE0F4D"/>
    <w:rsid w:val="21C91238"/>
    <w:rsid w:val="21E604A4"/>
    <w:rsid w:val="21E83EBB"/>
    <w:rsid w:val="21F05E39"/>
    <w:rsid w:val="21F42B0E"/>
    <w:rsid w:val="21FF3314"/>
    <w:rsid w:val="221B709D"/>
    <w:rsid w:val="22394A78"/>
    <w:rsid w:val="22525D60"/>
    <w:rsid w:val="2254540E"/>
    <w:rsid w:val="227E704A"/>
    <w:rsid w:val="228054F5"/>
    <w:rsid w:val="228E4DC3"/>
    <w:rsid w:val="22975F3D"/>
    <w:rsid w:val="229D2DC0"/>
    <w:rsid w:val="22A46395"/>
    <w:rsid w:val="22A54373"/>
    <w:rsid w:val="22A965FD"/>
    <w:rsid w:val="22DB78DD"/>
    <w:rsid w:val="22DF73CD"/>
    <w:rsid w:val="23030487"/>
    <w:rsid w:val="230E1A1F"/>
    <w:rsid w:val="231045D3"/>
    <w:rsid w:val="23243107"/>
    <w:rsid w:val="232E5A95"/>
    <w:rsid w:val="233357CF"/>
    <w:rsid w:val="234550BE"/>
    <w:rsid w:val="23685303"/>
    <w:rsid w:val="237243A5"/>
    <w:rsid w:val="23791BB6"/>
    <w:rsid w:val="237A0137"/>
    <w:rsid w:val="238533D3"/>
    <w:rsid w:val="238E0DF3"/>
    <w:rsid w:val="23AC4B42"/>
    <w:rsid w:val="23B042E9"/>
    <w:rsid w:val="23B24AE2"/>
    <w:rsid w:val="23B4531E"/>
    <w:rsid w:val="23C4462C"/>
    <w:rsid w:val="23F7340C"/>
    <w:rsid w:val="241022A4"/>
    <w:rsid w:val="241A4435"/>
    <w:rsid w:val="241C63FF"/>
    <w:rsid w:val="243472A5"/>
    <w:rsid w:val="243A0E73"/>
    <w:rsid w:val="244947F8"/>
    <w:rsid w:val="246444F3"/>
    <w:rsid w:val="249965EF"/>
    <w:rsid w:val="24B57F51"/>
    <w:rsid w:val="24B95662"/>
    <w:rsid w:val="24BC0CFB"/>
    <w:rsid w:val="24BC6059"/>
    <w:rsid w:val="24D22E9A"/>
    <w:rsid w:val="24D75903"/>
    <w:rsid w:val="24E16CFB"/>
    <w:rsid w:val="251F7F55"/>
    <w:rsid w:val="25316274"/>
    <w:rsid w:val="25371468"/>
    <w:rsid w:val="253D662D"/>
    <w:rsid w:val="25410924"/>
    <w:rsid w:val="254D4A58"/>
    <w:rsid w:val="25541709"/>
    <w:rsid w:val="25565941"/>
    <w:rsid w:val="2559332C"/>
    <w:rsid w:val="25781F60"/>
    <w:rsid w:val="257F09F3"/>
    <w:rsid w:val="25981AB5"/>
    <w:rsid w:val="25A20B86"/>
    <w:rsid w:val="25C74149"/>
    <w:rsid w:val="25D1128B"/>
    <w:rsid w:val="25EA3FEA"/>
    <w:rsid w:val="25F968B9"/>
    <w:rsid w:val="26044B22"/>
    <w:rsid w:val="261235E2"/>
    <w:rsid w:val="263E265D"/>
    <w:rsid w:val="26506C29"/>
    <w:rsid w:val="265B116F"/>
    <w:rsid w:val="26722306"/>
    <w:rsid w:val="267511C1"/>
    <w:rsid w:val="26862B06"/>
    <w:rsid w:val="26AB6276"/>
    <w:rsid w:val="26AD7A4B"/>
    <w:rsid w:val="26CC59AA"/>
    <w:rsid w:val="26D905D7"/>
    <w:rsid w:val="26E320E4"/>
    <w:rsid w:val="26F3072B"/>
    <w:rsid w:val="26F53CDB"/>
    <w:rsid w:val="27103A72"/>
    <w:rsid w:val="27110032"/>
    <w:rsid w:val="27144555"/>
    <w:rsid w:val="272A7952"/>
    <w:rsid w:val="272D7EA4"/>
    <w:rsid w:val="27361BC6"/>
    <w:rsid w:val="27374E53"/>
    <w:rsid w:val="27400473"/>
    <w:rsid w:val="27442996"/>
    <w:rsid w:val="275639D6"/>
    <w:rsid w:val="275B3744"/>
    <w:rsid w:val="275E5A73"/>
    <w:rsid w:val="276E51C4"/>
    <w:rsid w:val="27787DF0"/>
    <w:rsid w:val="27790766"/>
    <w:rsid w:val="277C0D4C"/>
    <w:rsid w:val="277D71B5"/>
    <w:rsid w:val="27871DE1"/>
    <w:rsid w:val="27946D65"/>
    <w:rsid w:val="27954C7D"/>
    <w:rsid w:val="279C4C80"/>
    <w:rsid w:val="27C82E76"/>
    <w:rsid w:val="27C8386B"/>
    <w:rsid w:val="27CA2D0F"/>
    <w:rsid w:val="27E51136"/>
    <w:rsid w:val="27ED7C14"/>
    <w:rsid w:val="27F065CE"/>
    <w:rsid w:val="27FF5E1C"/>
    <w:rsid w:val="28076179"/>
    <w:rsid w:val="282907E8"/>
    <w:rsid w:val="283C5F6B"/>
    <w:rsid w:val="283D3DC4"/>
    <w:rsid w:val="283E1EB5"/>
    <w:rsid w:val="2843083E"/>
    <w:rsid w:val="28432433"/>
    <w:rsid w:val="284E6157"/>
    <w:rsid w:val="28506BD4"/>
    <w:rsid w:val="2855493A"/>
    <w:rsid w:val="28585B59"/>
    <w:rsid w:val="28593B9C"/>
    <w:rsid w:val="285E7317"/>
    <w:rsid w:val="2862581E"/>
    <w:rsid w:val="286363FA"/>
    <w:rsid w:val="28685E58"/>
    <w:rsid w:val="287816F6"/>
    <w:rsid w:val="287C1A5D"/>
    <w:rsid w:val="288B76AF"/>
    <w:rsid w:val="288D3427"/>
    <w:rsid w:val="28B6560B"/>
    <w:rsid w:val="28CB21A2"/>
    <w:rsid w:val="28D23530"/>
    <w:rsid w:val="2906647D"/>
    <w:rsid w:val="292667D2"/>
    <w:rsid w:val="293E4722"/>
    <w:rsid w:val="29474CAF"/>
    <w:rsid w:val="294F5EFC"/>
    <w:rsid w:val="295D104C"/>
    <w:rsid w:val="29607EC1"/>
    <w:rsid w:val="296B666A"/>
    <w:rsid w:val="297271D3"/>
    <w:rsid w:val="297939AC"/>
    <w:rsid w:val="29797A27"/>
    <w:rsid w:val="297D16EE"/>
    <w:rsid w:val="297E7823"/>
    <w:rsid w:val="29816EF5"/>
    <w:rsid w:val="298A4505"/>
    <w:rsid w:val="298C1931"/>
    <w:rsid w:val="298D3FBE"/>
    <w:rsid w:val="298E38FB"/>
    <w:rsid w:val="299B33A7"/>
    <w:rsid w:val="29AE5D4B"/>
    <w:rsid w:val="29B669AE"/>
    <w:rsid w:val="29E76B67"/>
    <w:rsid w:val="2A01383B"/>
    <w:rsid w:val="2A0C1D13"/>
    <w:rsid w:val="2A1A2CB5"/>
    <w:rsid w:val="2A1E7932"/>
    <w:rsid w:val="2A2C6C70"/>
    <w:rsid w:val="2A2D4EC2"/>
    <w:rsid w:val="2A411484"/>
    <w:rsid w:val="2A4E4E38"/>
    <w:rsid w:val="2A544884"/>
    <w:rsid w:val="2A5D07A2"/>
    <w:rsid w:val="2A614B6C"/>
    <w:rsid w:val="2A6B7798"/>
    <w:rsid w:val="2A88034A"/>
    <w:rsid w:val="2A8E1B5C"/>
    <w:rsid w:val="2A964B2F"/>
    <w:rsid w:val="2A97058D"/>
    <w:rsid w:val="2AA7481B"/>
    <w:rsid w:val="2ACC06D1"/>
    <w:rsid w:val="2AE41A16"/>
    <w:rsid w:val="2AEC2197"/>
    <w:rsid w:val="2AEC6B2B"/>
    <w:rsid w:val="2B2362C5"/>
    <w:rsid w:val="2B29508C"/>
    <w:rsid w:val="2B3510CC"/>
    <w:rsid w:val="2B4029D3"/>
    <w:rsid w:val="2B4B6803"/>
    <w:rsid w:val="2B4C291A"/>
    <w:rsid w:val="2B525575"/>
    <w:rsid w:val="2B5735EE"/>
    <w:rsid w:val="2B5A3EBA"/>
    <w:rsid w:val="2B6B14F2"/>
    <w:rsid w:val="2B6B203D"/>
    <w:rsid w:val="2B6B54AC"/>
    <w:rsid w:val="2B8010FD"/>
    <w:rsid w:val="2B8A3B5C"/>
    <w:rsid w:val="2B8D373E"/>
    <w:rsid w:val="2B990335"/>
    <w:rsid w:val="2BA5472C"/>
    <w:rsid w:val="2BAD5B8F"/>
    <w:rsid w:val="2BCB2D2A"/>
    <w:rsid w:val="2C016606"/>
    <w:rsid w:val="2C3A38C6"/>
    <w:rsid w:val="2C3C7FF6"/>
    <w:rsid w:val="2C4E7F91"/>
    <w:rsid w:val="2C5030EA"/>
    <w:rsid w:val="2C580717"/>
    <w:rsid w:val="2C7F14B5"/>
    <w:rsid w:val="2C8044BB"/>
    <w:rsid w:val="2C845A05"/>
    <w:rsid w:val="2C925235"/>
    <w:rsid w:val="2CA927FA"/>
    <w:rsid w:val="2CB264A6"/>
    <w:rsid w:val="2CC644E9"/>
    <w:rsid w:val="2CD21D51"/>
    <w:rsid w:val="2CD2479C"/>
    <w:rsid w:val="2CD755B9"/>
    <w:rsid w:val="2CF9108B"/>
    <w:rsid w:val="2CFE2B46"/>
    <w:rsid w:val="2D0406DC"/>
    <w:rsid w:val="2D1D28AB"/>
    <w:rsid w:val="2D306A77"/>
    <w:rsid w:val="2D4E1B5C"/>
    <w:rsid w:val="2D6E2FD6"/>
    <w:rsid w:val="2DBC0158"/>
    <w:rsid w:val="2DCC7EE9"/>
    <w:rsid w:val="2DEC0BF0"/>
    <w:rsid w:val="2DF14458"/>
    <w:rsid w:val="2E071F78"/>
    <w:rsid w:val="2E183793"/>
    <w:rsid w:val="2E1A33C0"/>
    <w:rsid w:val="2E313B3C"/>
    <w:rsid w:val="2E360504"/>
    <w:rsid w:val="2E426721"/>
    <w:rsid w:val="2E433013"/>
    <w:rsid w:val="2E4427DA"/>
    <w:rsid w:val="2E444588"/>
    <w:rsid w:val="2E6B77E1"/>
    <w:rsid w:val="2EA20755"/>
    <w:rsid w:val="2EBF5AB3"/>
    <w:rsid w:val="2EC15BD9"/>
    <w:rsid w:val="2ED651E0"/>
    <w:rsid w:val="2ED92D99"/>
    <w:rsid w:val="2F110DE5"/>
    <w:rsid w:val="2F182039"/>
    <w:rsid w:val="2F183292"/>
    <w:rsid w:val="2F350375"/>
    <w:rsid w:val="2F4A1338"/>
    <w:rsid w:val="2F631386"/>
    <w:rsid w:val="2F755659"/>
    <w:rsid w:val="2F7D2448"/>
    <w:rsid w:val="2FCA513D"/>
    <w:rsid w:val="2FD933F6"/>
    <w:rsid w:val="2FEA7556"/>
    <w:rsid w:val="2FED5BC6"/>
    <w:rsid w:val="30155B4C"/>
    <w:rsid w:val="301D3278"/>
    <w:rsid w:val="301F52AD"/>
    <w:rsid w:val="30352FA4"/>
    <w:rsid w:val="303D5733"/>
    <w:rsid w:val="305D4027"/>
    <w:rsid w:val="306A5B5B"/>
    <w:rsid w:val="3096216E"/>
    <w:rsid w:val="309A4933"/>
    <w:rsid w:val="309F019C"/>
    <w:rsid w:val="30A96E07"/>
    <w:rsid w:val="30AB6B41"/>
    <w:rsid w:val="30AD0B0B"/>
    <w:rsid w:val="30BC5E5A"/>
    <w:rsid w:val="30D047F9"/>
    <w:rsid w:val="31300690"/>
    <w:rsid w:val="31324025"/>
    <w:rsid w:val="313308E4"/>
    <w:rsid w:val="31434F33"/>
    <w:rsid w:val="31456670"/>
    <w:rsid w:val="31460CE6"/>
    <w:rsid w:val="314A45AB"/>
    <w:rsid w:val="31712AE6"/>
    <w:rsid w:val="318A49E7"/>
    <w:rsid w:val="318C36B5"/>
    <w:rsid w:val="319115E6"/>
    <w:rsid w:val="319230B3"/>
    <w:rsid w:val="31B24639"/>
    <w:rsid w:val="31C75BFC"/>
    <w:rsid w:val="31C9778A"/>
    <w:rsid w:val="31D26F74"/>
    <w:rsid w:val="31E0281A"/>
    <w:rsid w:val="320E0B75"/>
    <w:rsid w:val="321E1594"/>
    <w:rsid w:val="322007B0"/>
    <w:rsid w:val="32404929"/>
    <w:rsid w:val="32416025"/>
    <w:rsid w:val="32534B8E"/>
    <w:rsid w:val="3255145A"/>
    <w:rsid w:val="3260395B"/>
    <w:rsid w:val="326275EE"/>
    <w:rsid w:val="3267118D"/>
    <w:rsid w:val="32685D30"/>
    <w:rsid w:val="326E42CA"/>
    <w:rsid w:val="327761E3"/>
    <w:rsid w:val="32883494"/>
    <w:rsid w:val="32976B82"/>
    <w:rsid w:val="329D0D30"/>
    <w:rsid w:val="32AA2E28"/>
    <w:rsid w:val="32AF797D"/>
    <w:rsid w:val="32CB1615"/>
    <w:rsid w:val="32D613D8"/>
    <w:rsid w:val="32D8172F"/>
    <w:rsid w:val="330216E8"/>
    <w:rsid w:val="331146CA"/>
    <w:rsid w:val="33164B0C"/>
    <w:rsid w:val="331704BD"/>
    <w:rsid w:val="331C265A"/>
    <w:rsid w:val="331E2C53"/>
    <w:rsid w:val="33294694"/>
    <w:rsid w:val="333F17C2"/>
    <w:rsid w:val="33466FF4"/>
    <w:rsid w:val="33484840"/>
    <w:rsid w:val="334A3B07"/>
    <w:rsid w:val="334F40FB"/>
    <w:rsid w:val="335A484E"/>
    <w:rsid w:val="33601342"/>
    <w:rsid w:val="33751688"/>
    <w:rsid w:val="3380239F"/>
    <w:rsid w:val="3390201E"/>
    <w:rsid w:val="339408B6"/>
    <w:rsid w:val="33A51FF7"/>
    <w:rsid w:val="33CC0302"/>
    <w:rsid w:val="33CE0109"/>
    <w:rsid w:val="33D72BCA"/>
    <w:rsid w:val="33E64F30"/>
    <w:rsid w:val="33EC6B0B"/>
    <w:rsid w:val="33F572B0"/>
    <w:rsid w:val="33F64577"/>
    <w:rsid w:val="34014CC9"/>
    <w:rsid w:val="340F1762"/>
    <w:rsid w:val="34382B1B"/>
    <w:rsid w:val="34666500"/>
    <w:rsid w:val="346A6D13"/>
    <w:rsid w:val="34713106"/>
    <w:rsid w:val="3492007C"/>
    <w:rsid w:val="34C507EF"/>
    <w:rsid w:val="34C72FF1"/>
    <w:rsid w:val="34D0497D"/>
    <w:rsid w:val="34D65D7C"/>
    <w:rsid w:val="34DF462E"/>
    <w:rsid w:val="34F64260"/>
    <w:rsid w:val="350E51D4"/>
    <w:rsid w:val="351322BA"/>
    <w:rsid w:val="35143F5C"/>
    <w:rsid w:val="352D3F1F"/>
    <w:rsid w:val="356E72AB"/>
    <w:rsid w:val="357700AF"/>
    <w:rsid w:val="35780FBB"/>
    <w:rsid w:val="357A1494"/>
    <w:rsid w:val="3586608E"/>
    <w:rsid w:val="35867094"/>
    <w:rsid w:val="35AD12BE"/>
    <w:rsid w:val="35B44CC7"/>
    <w:rsid w:val="35BF5C0C"/>
    <w:rsid w:val="35D37844"/>
    <w:rsid w:val="35E35248"/>
    <w:rsid w:val="35F745D6"/>
    <w:rsid w:val="35FD660E"/>
    <w:rsid w:val="36077983"/>
    <w:rsid w:val="361138EA"/>
    <w:rsid w:val="36301896"/>
    <w:rsid w:val="36345ED4"/>
    <w:rsid w:val="3640621C"/>
    <w:rsid w:val="36421CF5"/>
    <w:rsid w:val="36590DED"/>
    <w:rsid w:val="3659703F"/>
    <w:rsid w:val="36665FA6"/>
    <w:rsid w:val="36694DA4"/>
    <w:rsid w:val="366F070F"/>
    <w:rsid w:val="36785717"/>
    <w:rsid w:val="36866B28"/>
    <w:rsid w:val="368C2F70"/>
    <w:rsid w:val="369D517D"/>
    <w:rsid w:val="36AC53C0"/>
    <w:rsid w:val="36B50719"/>
    <w:rsid w:val="36B611F4"/>
    <w:rsid w:val="36C56777"/>
    <w:rsid w:val="36C92966"/>
    <w:rsid w:val="36CE3AD2"/>
    <w:rsid w:val="36DE2E4A"/>
    <w:rsid w:val="36EF1B2D"/>
    <w:rsid w:val="37013421"/>
    <w:rsid w:val="370D54E5"/>
    <w:rsid w:val="37105A48"/>
    <w:rsid w:val="371A6F6E"/>
    <w:rsid w:val="37250505"/>
    <w:rsid w:val="37347AAA"/>
    <w:rsid w:val="37377380"/>
    <w:rsid w:val="3744384B"/>
    <w:rsid w:val="37465B67"/>
    <w:rsid w:val="374D44BF"/>
    <w:rsid w:val="37623CD1"/>
    <w:rsid w:val="37705549"/>
    <w:rsid w:val="37991DE9"/>
    <w:rsid w:val="379E1B46"/>
    <w:rsid w:val="379F0A81"/>
    <w:rsid w:val="37A662B4"/>
    <w:rsid w:val="37AC5A6A"/>
    <w:rsid w:val="37BC1633"/>
    <w:rsid w:val="37CE36A1"/>
    <w:rsid w:val="37CF02E3"/>
    <w:rsid w:val="37D0519C"/>
    <w:rsid w:val="37E80261"/>
    <w:rsid w:val="37FC5ED4"/>
    <w:rsid w:val="38117454"/>
    <w:rsid w:val="381A6EB8"/>
    <w:rsid w:val="381D2931"/>
    <w:rsid w:val="382237EE"/>
    <w:rsid w:val="382611A3"/>
    <w:rsid w:val="382B190D"/>
    <w:rsid w:val="382B67B9"/>
    <w:rsid w:val="382C3F9E"/>
    <w:rsid w:val="383F16EE"/>
    <w:rsid w:val="384014D2"/>
    <w:rsid w:val="38431187"/>
    <w:rsid w:val="384A30E3"/>
    <w:rsid w:val="38521F98"/>
    <w:rsid w:val="385E6607"/>
    <w:rsid w:val="386817BB"/>
    <w:rsid w:val="38726196"/>
    <w:rsid w:val="38877E93"/>
    <w:rsid w:val="388A4E08"/>
    <w:rsid w:val="389205E6"/>
    <w:rsid w:val="38AC78FA"/>
    <w:rsid w:val="38CA4224"/>
    <w:rsid w:val="38D44934"/>
    <w:rsid w:val="38DE1A7D"/>
    <w:rsid w:val="38EA0422"/>
    <w:rsid w:val="38EC7CF6"/>
    <w:rsid w:val="38FD1F03"/>
    <w:rsid w:val="39000848"/>
    <w:rsid w:val="3918710C"/>
    <w:rsid w:val="392A081F"/>
    <w:rsid w:val="392D2F4B"/>
    <w:rsid w:val="39363667"/>
    <w:rsid w:val="395909A6"/>
    <w:rsid w:val="395F4A93"/>
    <w:rsid w:val="3970728E"/>
    <w:rsid w:val="39723BF2"/>
    <w:rsid w:val="397A2D74"/>
    <w:rsid w:val="39821158"/>
    <w:rsid w:val="398268AC"/>
    <w:rsid w:val="398A7A63"/>
    <w:rsid w:val="398D6021"/>
    <w:rsid w:val="399E0CDF"/>
    <w:rsid w:val="39A01CB8"/>
    <w:rsid w:val="39B30547"/>
    <w:rsid w:val="39CF4436"/>
    <w:rsid w:val="39D3793E"/>
    <w:rsid w:val="39D67CE1"/>
    <w:rsid w:val="39DA0497"/>
    <w:rsid w:val="39F401B7"/>
    <w:rsid w:val="39F8091D"/>
    <w:rsid w:val="3A120B26"/>
    <w:rsid w:val="3A147953"/>
    <w:rsid w:val="3A1F40FB"/>
    <w:rsid w:val="3A2330F3"/>
    <w:rsid w:val="3A3D4025"/>
    <w:rsid w:val="3A3D7D19"/>
    <w:rsid w:val="3A5B0A80"/>
    <w:rsid w:val="3A6079DD"/>
    <w:rsid w:val="3A661D2A"/>
    <w:rsid w:val="3A8328DC"/>
    <w:rsid w:val="3A871D46"/>
    <w:rsid w:val="3A9E7716"/>
    <w:rsid w:val="3AA53200"/>
    <w:rsid w:val="3AB45085"/>
    <w:rsid w:val="3AB6077D"/>
    <w:rsid w:val="3AC151B3"/>
    <w:rsid w:val="3AC548D9"/>
    <w:rsid w:val="3ADC48A5"/>
    <w:rsid w:val="3AEE5120"/>
    <w:rsid w:val="3B134967"/>
    <w:rsid w:val="3B251BE5"/>
    <w:rsid w:val="3B44679B"/>
    <w:rsid w:val="3B4F2303"/>
    <w:rsid w:val="3B584BE9"/>
    <w:rsid w:val="3B661789"/>
    <w:rsid w:val="3B6C3370"/>
    <w:rsid w:val="3B787F67"/>
    <w:rsid w:val="3B8406BA"/>
    <w:rsid w:val="3B936B4F"/>
    <w:rsid w:val="3BAC7C11"/>
    <w:rsid w:val="3BB6131E"/>
    <w:rsid w:val="3BC05E2C"/>
    <w:rsid w:val="3BC96137"/>
    <w:rsid w:val="3BD355DE"/>
    <w:rsid w:val="3BDF3F17"/>
    <w:rsid w:val="3BE949C1"/>
    <w:rsid w:val="3BEF06FE"/>
    <w:rsid w:val="3BF03412"/>
    <w:rsid w:val="3C120E6A"/>
    <w:rsid w:val="3C367516"/>
    <w:rsid w:val="3C3A346E"/>
    <w:rsid w:val="3C4165AB"/>
    <w:rsid w:val="3C544530"/>
    <w:rsid w:val="3C6109FB"/>
    <w:rsid w:val="3C6504EB"/>
    <w:rsid w:val="3C6B187A"/>
    <w:rsid w:val="3C797F84"/>
    <w:rsid w:val="3C7E5712"/>
    <w:rsid w:val="3C7F0E81"/>
    <w:rsid w:val="3C8B149A"/>
    <w:rsid w:val="3C97441D"/>
    <w:rsid w:val="3C9A04B2"/>
    <w:rsid w:val="3C9D4775"/>
    <w:rsid w:val="3C9D708E"/>
    <w:rsid w:val="3CBA0380"/>
    <w:rsid w:val="3CBA1499"/>
    <w:rsid w:val="3CC40F9D"/>
    <w:rsid w:val="3CCA747D"/>
    <w:rsid w:val="3CDC5235"/>
    <w:rsid w:val="3CE422E9"/>
    <w:rsid w:val="3D010B81"/>
    <w:rsid w:val="3D124BBA"/>
    <w:rsid w:val="3D172B8F"/>
    <w:rsid w:val="3D1F4D9A"/>
    <w:rsid w:val="3D376E34"/>
    <w:rsid w:val="3D3C393E"/>
    <w:rsid w:val="3D424389"/>
    <w:rsid w:val="3D4B3A19"/>
    <w:rsid w:val="3D730537"/>
    <w:rsid w:val="3DA36037"/>
    <w:rsid w:val="3DBC024A"/>
    <w:rsid w:val="3DCD6605"/>
    <w:rsid w:val="3DD14E04"/>
    <w:rsid w:val="3DDA6CB7"/>
    <w:rsid w:val="3DF56E77"/>
    <w:rsid w:val="3DF71617"/>
    <w:rsid w:val="3E087AE3"/>
    <w:rsid w:val="3E094960"/>
    <w:rsid w:val="3E0E2540"/>
    <w:rsid w:val="3E126451"/>
    <w:rsid w:val="3E1F7EEE"/>
    <w:rsid w:val="3E330175"/>
    <w:rsid w:val="3E3B7B31"/>
    <w:rsid w:val="3E3E65EC"/>
    <w:rsid w:val="3E5C147A"/>
    <w:rsid w:val="3E614CE2"/>
    <w:rsid w:val="3E636CAD"/>
    <w:rsid w:val="3E65398B"/>
    <w:rsid w:val="3E8D412D"/>
    <w:rsid w:val="3E8F08FD"/>
    <w:rsid w:val="3E8F1850"/>
    <w:rsid w:val="3EA80B63"/>
    <w:rsid w:val="3EAB41B0"/>
    <w:rsid w:val="3EB201B0"/>
    <w:rsid w:val="3EB23790"/>
    <w:rsid w:val="3EBC67D0"/>
    <w:rsid w:val="3ED41958"/>
    <w:rsid w:val="3EF913BF"/>
    <w:rsid w:val="3EFA42ED"/>
    <w:rsid w:val="3F0C10C9"/>
    <w:rsid w:val="3F212730"/>
    <w:rsid w:val="3F285800"/>
    <w:rsid w:val="3F340649"/>
    <w:rsid w:val="3F36788F"/>
    <w:rsid w:val="3F3E0DC8"/>
    <w:rsid w:val="3F465315"/>
    <w:rsid w:val="3F4D5267"/>
    <w:rsid w:val="3F5C79CA"/>
    <w:rsid w:val="3F5D63F8"/>
    <w:rsid w:val="3F6F4AF4"/>
    <w:rsid w:val="3F703B50"/>
    <w:rsid w:val="3F7E230A"/>
    <w:rsid w:val="3F8244F0"/>
    <w:rsid w:val="3FD2347F"/>
    <w:rsid w:val="3FD64C91"/>
    <w:rsid w:val="3FEF601A"/>
    <w:rsid w:val="3FFE1564"/>
    <w:rsid w:val="40011AB5"/>
    <w:rsid w:val="40065CA2"/>
    <w:rsid w:val="40132C02"/>
    <w:rsid w:val="402E4997"/>
    <w:rsid w:val="403F1734"/>
    <w:rsid w:val="4040634D"/>
    <w:rsid w:val="406311E6"/>
    <w:rsid w:val="40B43025"/>
    <w:rsid w:val="40CA2998"/>
    <w:rsid w:val="40CD277B"/>
    <w:rsid w:val="40E14AD6"/>
    <w:rsid w:val="40EC50D0"/>
    <w:rsid w:val="40EE65D6"/>
    <w:rsid w:val="40F315A4"/>
    <w:rsid w:val="40F81291"/>
    <w:rsid w:val="41036834"/>
    <w:rsid w:val="41061B71"/>
    <w:rsid w:val="410A4DF0"/>
    <w:rsid w:val="410D065D"/>
    <w:rsid w:val="4110479E"/>
    <w:rsid w:val="41126768"/>
    <w:rsid w:val="412C31D6"/>
    <w:rsid w:val="4135614B"/>
    <w:rsid w:val="413628B4"/>
    <w:rsid w:val="41371AD6"/>
    <w:rsid w:val="415B12F5"/>
    <w:rsid w:val="41673C01"/>
    <w:rsid w:val="41831414"/>
    <w:rsid w:val="41990C37"/>
    <w:rsid w:val="41B65345"/>
    <w:rsid w:val="41C23CEA"/>
    <w:rsid w:val="41C50B1C"/>
    <w:rsid w:val="41CB034D"/>
    <w:rsid w:val="41DB4DAC"/>
    <w:rsid w:val="41DB6CE1"/>
    <w:rsid w:val="41E657EE"/>
    <w:rsid w:val="41EF0481"/>
    <w:rsid w:val="41FF4F3E"/>
    <w:rsid w:val="420A5691"/>
    <w:rsid w:val="42477B6A"/>
    <w:rsid w:val="4249440B"/>
    <w:rsid w:val="424F45FB"/>
    <w:rsid w:val="4251506E"/>
    <w:rsid w:val="42562465"/>
    <w:rsid w:val="42575D5F"/>
    <w:rsid w:val="425D1C65"/>
    <w:rsid w:val="426D5351"/>
    <w:rsid w:val="427F0EF4"/>
    <w:rsid w:val="42953EC2"/>
    <w:rsid w:val="42B70645"/>
    <w:rsid w:val="42C121F4"/>
    <w:rsid w:val="42C24EED"/>
    <w:rsid w:val="42C26E30"/>
    <w:rsid w:val="42D9753D"/>
    <w:rsid w:val="42E26832"/>
    <w:rsid w:val="42E50D63"/>
    <w:rsid w:val="42EB6FEB"/>
    <w:rsid w:val="42FE0D52"/>
    <w:rsid w:val="4302280A"/>
    <w:rsid w:val="43056584"/>
    <w:rsid w:val="430B6B9C"/>
    <w:rsid w:val="43290117"/>
    <w:rsid w:val="433443A0"/>
    <w:rsid w:val="4339622E"/>
    <w:rsid w:val="433D48ED"/>
    <w:rsid w:val="434C41B3"/>
    <w:rsid w:val="436E55B6"/>
    <w:rsid w:val="436F224B"/>
    <w:rsid w:val="437F00CC"/>
    <w:rsid w:val="439318AB"/>
    <w:rsid w:val="43CE2E1A"/>
    <w:rsid w:val="43CF23D7"/>
    <w:rsid w:val="44102EF2"/>
    <w:rsid w:val="442608A7"/>
    <w:rsid w:val="44426CAB"/>
    <w:rsid w:val="446072CA"/>
    <w:rsid w:val="446E1F07"/>
    <w:rsid w:val="446F32C3"/>
    <w:rsid w:val="44786D18"/>
    <w:rsid w:val="448B2AB9"/>
    <w:rsid w:val="44915BF6"/>
    <w:rsid w:val="449D253F"/>
    <w:rsid w:val="44A91191"/>
    <w:rsid w:val="44AB4BDA"/>
    <w:rsid w:val="44AD3E78"/>
    <w:rsid w:val="44F05B98"/>
    <w:rsid w:val="45195046"/>
    <w:rsid w:val="451D0138"/>
    <w:rsid w:val="45356EC9"/>
    <w:rsid w:val="45365CE5"/>
    <w:rsid w:val="453A32BE"/>
    <w:rsid w:val="453E73B1"/>
    <w:rsid w:val="457B45E1"/>
    <w:rsid w:val="458E4A1E"/>
    <w:rsid w:val="45A43D4C"/>
    <w:rsid w:val="45A71B75"/>
    <w:rsid w:val="45A95BDB"/>
    <w:rsid w:val="45D57E8E"/>
    <w:rsid w:val="45E8411D"/>
    <w:rsid w:val="45EA1A61"/>
    <w:rsid w:val="460F3276"/>
    <w:rsid w:val="461358A1"/>
    <w:rsid w:val="46160AA8"/>
    <w:rsid w:val="46274A64"/>
    <w:rsid w:val="4629258A"/>
    <w:rsid w:val="465F5FB3"/>
    <w:rsid w:val="466510E8"/>
    <w:rsid w:val="46835129"/>
    <w:rsid w:val="4690085B"/>
    <w:rsid w:val="46955E71"/>
    <w:rsid w:val="46A63BDA"/>
    <w:rsid w:val="46C2653B"/>
    <w:rsid w:val="46C36261"/>
    <w:rsid w:val="46C978C9"/>
    <w:rsid w:val="46D771B4"/>
    <w:rsid w:val="46EB5A91"/>
    <w:rsid w:val="46F012F9"/>
    <w:rsid w:val="46F22772"/>
    <w:rsid w:val="4700549B"/>
    <w:rsid w:val="47314CCC"/>
    <w:rsid w:val="47353915"/>
    <w:rsid w:val="473E02B7"/>
    <w:rsid w:val="47692EBD"/>
    <w:rsid w:val="4798039F"/>
    <w:rsid w:val="47B91269"/>
    <w:rsid w:val="47B916EB"/>
    <w:rsid w:val="47CD15F4"/>
    <w:rsid w:val="47CD5197"/>
    <w:rsid w:val="47CF2A2D"/>
    <w:rsid w:val="47D0243E"/>
    <w:rsid w:val="47D420F5"/>
    <w:rsid w:val="47D613D1"/>
    <w:rsid w:val="47FB61A8"/>
    <w:rsid w:val="4823173E"/>
    <w:rsid w:val="48382C99"/>
    <w:rsid w:val="483B6AB9"/>
    <w:rsid w:val="48433440"/>
    <w:rsid w:val="485F4E19"/>
    <w:rsid w:val="48653621"/>
    <w:rsid w:val="48682468"/>
    <w:rsid w:val="487815A6"/>
    <w:rsid w:val="48912ED4"/>
    <w:rsid w:val="48977863"/>
    <w:rsid w:val="489932CB"/>
    <w:rsid w:val="48C92504"/>
    <w:rsid w:val="48E5096A"/>
    <w:rsid w:val="48E72288"/>
    <w:rsid w:val="48F055E1"/>
    <w:rsid w:val="48F74BC1"/>
    <w:rsid w:val="49117305"/>
    <w:rsid w:val="49267794"/>
    <w:rsid w:val="49276B6D"/>
    <w:rsid w:val="493A67A9"/>
    <w:rsid w:val="493C6163"/>
    <w:rsid w:val="4944592C"/>
    <w:rsid w:val="49556E3E"/>
    <w:rsid w:val="495C2C76"/>
    <w:rsid w:val="49747998"/>
    <w:rsid w:val="497D3C70"/>
    <w:rsid w:val="498F2B40"/>
    <w:rsid w:val="499C7517"/>
    <w:rsid w:val="49B71379"/>
    <w:rsid w:val="49B93C25"/>
    <w:rsid w:val="49BE2A88"/>
    <w:rsid w:val="49CD450C"/>
    <w:rsid w:val="49D96E15"/>
    <w:rsid w:val="49DD7D5F"/>
    <w:rsid w:val="49E73E43"/>
    <w:rsid w:val="4A0F34D4"/>
    <w:rsid w:val="4A145592"/>
    <w:rsid w:val="4A2C089A"/>
    <w:rsid w:val="4A2E7B35"/>
    <w:rsid w:val="4A3E4206"/>
    <w:rsid w:val="4A4060F4"/>
    <w:rsid w:val="4A593A0B"/>
    <w:rsid w:val="4A6F69D9"/>
    <w:rsid w:val="4A851D59"/>
    <w:rsid w:val="4A8F0E29"/>
    <w:rsid w:val="4AE051E1"/>
    <w:rsid w:val="4AE643DC"/>
    <w:rsid w:val="4AEA7D65"/>
    <w:rsid w:val="4AEE78FE"/>
    <w:rsid w:val="4AEF4892"/>
    <w:rsid w:val="4B1A0683"/>
    <w:rsid w:val="4B291F64"/>
    <w:rsid w:val="4B3612A5"/>
    <w:rsid w:val="4B4D23D1"/>
    <w:rsid w:val="4B7865F7"/>
    <w:rsid w:val="4B7D31D5"/>
    <w:rsid w:val="4B7F3447"/>
    <w:rsid w:val="4B944949"/>
    <w:rsid w:val="4B9B59A1"/>
    <w:rsid w:val="4BAB57EF"/>
    <w:rsid w:val="4BC90641"/>
    <w:rsid w:val="4BE80C94"/>
    <w:rsid w:val="4BEF7DD1"/>
    <w:rsid w:val="4C190A4B"/>
    <w:rsid w:val="4C2B51F3"/>
    <w:rsid w:val="4C3233FE"/>
    <w:rsid w:val="4C41780C"/>
    <w:rsid w:val="4C43272E"/>
    <w:rsid w:val="4C4720B1"/>
    <w:rsid w:val="4C746529"/>
    <w:rsid w:val="4C790648"/>
    <w:rsid w:val="4C7E73A7"/>
    <w:rsid w:val="4C8D179C"/>
    <w:rsid w:val="4C9E7E6C"/>
    <w:rsid w:val="4C9F6A6F"/>
    <w:rsid w:val="4CA20670"/>
    <w:rsid w:val="4CA21A59"/>
    <w:rsid w:val="4CA23096"/>
    <w:rsid w:val="4CA30BBC"/>
    <w:rsid w:val="4CB45F48"/>
    <w:rsid w:val="4CD174D7"/>
    <w:rsid w:val="4CEE22E8"/>
    <w:rsid w:val="4CF21021"/>
    <w:rsid w:val="4CFD207A"/>
    <w:rsid w:val="4D014853"/>
    <w:rsid w:val="4D0B6926"/>
    <w:rsid w:val="4D0D158C"/>
    <w:rsid w:val="4D155616"/>
    <w:rsid w:val="4D1A0E7E"/>
    <w:rsid w:val="4D2550FE"/>
    <w:rsid w:val="4D3006A2"/>
    <w:rsid w:val="4D31044F"/>
    <w:rsid w:val="4D502FC5"/>
    <w:rsid w:val="4D513928"/>
    <w:rsid w:val="4D57657B"/>
    <w:rsid w:val="4D6560C5"/>
    <w:rsid w:val="4D704F42"/>
    <w:rsid w:val="4D983D93"/>
    <w:rsid w:val="4D9D20D1"/>
    <w:rsid w:val="4D9E0380"/>
    <w:rsid w:val="4DCA75CA"/>
    <w:rsid w:val="4DCC6D34"/>
    <w:rsid w:val="4DD7109B"/>
    <w:rsid w:val="4DDC3A74"/>
    <w:rsid w:val="4DDF72C6"/>
    <w:rsid w:val="4DE4148C"/>
    <w:rsid w:val="4E2F54E0"/>
    <w:rsid w:val="4E3C39DA"/>
    <w:rsid w:val="4E4A4CA2"/>
    <w:rsid w:val="4E4D0D0B"/>
    <w:rsid w:val="4E6B74B7"/>
    <w:rsid w:val="4E8702AA"/>
    <w:rsid w:val="4E8B07BF"/>
    <w:rsid w:val="4E9E7E28"/>
    <w:rsid w:val="4EB250FA"/>
    <w:rsid w:val="4EB3058D"/>
    <w:rsid w:val="4EB41B29"/>
    <w:rsid w:val="4EC1406E"/>
    <w:rsid w:val="4ECE2DB1"/>
    <w:rsid w:val="4ED210FB"/>
    <w:rsid w:val="4ED65279"/>
    <w:rsid w:val="4EDD6607"/>
    <w:rsid w:val="4EF65EE6"/>
    <w:rsid w:val="4EF92318"/>
    <w:rsid w:val="4F0160AE"/>
    <w:rsid w:val="4F18763F"/>
    <w:rsid w:val="4F1D4C56"/>
    <w:rsid w:val="4F1D6A04"/>
    <w:rsid w:val="4F202C68"/>
    <w:rsid w:val="4F2064F4"/>
    <w:rsid w:val="4F296BA8"/>
    <w:rsid w:val="4F2A7373"/>
    <w:rsid w:val="4F342C01"/>
    <w:rsid w:val="4F5C43D5"/>
    <w:rsid w:val="4F6E69E0"/>
    <w:rsid w:val="4F6E725F"/>
    <w:rsid w:val="4F894099"/>
    <w:rsid w:val="4F8E5B53"/>
    <w:rsid w:val="4F995C59"/>
    <w:rsid w:val="4FA2515B"/>
    <w:rsid w:val="4FA26F09"/>
    <w:rsid w:val="4FA333C1"/>
    <w:rsid w:val="4FA86E02"/>
    <w:rsid w:val="4FBB5507"/>
    <w:rsid w:val="4FC43323"/>
    <w:rsid w:val="4FEB6FB8"/>
    <w:rsid w:val="4FF07A08"/>
    <w:rsid w:val="4FFE18CB"/>
    <w:rsid w:val="502142D2"/>
    <w:rsid w:val="50320027"/>
    <w:rsid w:val="50384617"/>
    <w:rsid w:val="504B4A13"/>
    <w:rsid w:val="505361DB"/>
    <w:rsid w:val="50610B72"/>
    <w:rsid w:val="507E1724"/>
    <w:rsid w:val="50950AEC"/>
    <w:rsid w:val="50AC481E"/>
    <w:rsid w:val="50C3740B"/>
    <w:rsid w:val="50E50110"/>
    <w:rsid w:val="50F84833"/>
    <w:rsid w:val="50FD6AED"/>
    <w:rsid w:val="512D69CD"/>
    <w:rsid w:val="5137016C"/>
    <w:rsid w:val="513A16A7"/>
    <w:rsid w:val="513B7D01"/>
    <w:rsid w:val="513D004D"/>
    <w:rsid w:val="51430181"/>
    <w:rsid w:val="51471806"/>
    <w:rsid w:val="514B1E8F"/>
    <w:rsid w:val="514C1822"/>
    <w:rsid w:val="51532BB1"/>
    <w:rsid w:val="516F6A1E"/>
    <w:rsid w:val="51782617"/>
    <w:rsid w:val="517D332A"/>
    <w:rsid w:val="51894EA9"/>
    <w:rsid w:val="5196484B"/>
    <w:rsid w:val="51C06763"/>
    <w:rsid w:val="51D6579C"/>
    <w:rsid w:val="51D6733E"/>
    <w:rsid w:val="51E54EF7"/>
    <w:rsid w:val="51FA74D0"/>
    <w:rsid w:val="520420FD"/>
    <w:rsid w:val="520B348B"/>
    <w:rsid w:val="520F4321"/>
    <w:rsid w:val="5228643F"/>
    <w:rsid w:val="522D59BA"/>
    <w:rsid w:val="523E73CA"/>
    <w:rsid w:val="524D5BE0"/>
    <w:rsid w:val="525E66FC"/>
    <w:rsid w:val="52692B59"/>
    <w:rsid w:val="526A01B2"/>
    <w:rsid w:val="528E46E8"/>
    <w:rsid w:val="5292707C"/>
    <w:rsid w:val="52CC1B65"/>
    <w:rsid w:val="52D03D8D"/>
    <w:rsid w:val="52E93A28"/>
    <w:rsid w:val="5302183A"/>
    <w:rsid w:val="532365B3"/>
    <w:rsid w:val="532F75C8"/>
    <w:rsid w:val="533E33EC"/>
    <w:rsid w:val="53466D73"/>
    <w:rsid w:val="534954A8"/>
    <w:rsid w:val="534A3B3F"/>
    <w:rsid w:val="534B139B"/>
    <w:rsid w:val="534F35F6"/>
    <w:rsid w:val="536D5076"/>
    <w:rsid w:val="536F35A6"/>
    <w:rsid w:val="53731951"/>
    <w:rsid w:val="5376603C"/>
    <w:rsid w:val="53BA0CC5"/>
    <w:rsid w:val="53C102A5"/>
    <w:rsid w:val="53C15872"/>
    <w:rsid w:val="53EA0638"/>
    <w:rsid w:val="53EB13C8"/>
    <w:rsid w:val="53F0177A"/>
    <w:rsid w:val="540168F4"/>
    <w:rsid w:val="5418076C"/>
    <w:rsid w:val="542310A2"/>
    <w:rsid w:val="542524C0"/>
    <w:rsid w:val="544F636A"/>
    <w:rsid w:val="54542E48"/>
    <w:rsid w:val="54554E92"/>
    <w:rsid w:val="547366AF"/>
    <w:rsid w:val="54890697"/>
    <w:rsid w:val="548E5D63"/>
    <w:rsid w:val="5490456F"/>
    <w:rsid w:val="54A5489C"/>
    <w:rsid w:val="54AD082A"/>
    <w:rsid w:val="54B814E6"/>
    <w:rsid w:val="54DE6C35"/>
    <w:rsid w:val="54EE6D87"/>
    <w:rsid w:val="54FE61F5"/>
    <w:rsid w:val="550F134A"/>
    <w:rsid w:val="55165826"/>
    <w:rsid w:val="55255781"/>
    <w:rsid w:val="55272DF9"/>
    <w:rsid w:val="553D4343"/>
    <w:rsid w:val="554C0043"/>
    <w:rsid w:val="5559220C"/>
    <w:rsid w:val="55627866"/>
    <w:rsid w:val="55684751"/>
    <w:rsid w:val="557D7C32"/>
    <w:rsid w:val="558C043F"/>
    <w:rsid w:val="55911EF9"/>
    <w:rsid w:val="55AF4167"/>
    <w:rsid w:val="55B055BD"/>
    <w:rsid w:val="55C323BB"/>
    <w:rsid w:val="55CE3E96"/>
    <w:rsid w:val="55D02A22"/>
    <w:rsid w:val="55D14EB6"/>
    <w:rsid w:val="55DD7885"/>
    <w:rsid w:val="55E069DD"/>
    <w:rsid w:val="55EC35D4"/>
    <w:rsid w:val="56056DF2"/>
    <w:rsid w:val="560A5808"/>
    <w:rsid w:val="56290384"/>
    <w:rsid w:val="565F6B1B"/>
    <w:rsid w:val="566B44F9"/>
    <w:rsid w:val="56756295"/>
    <w:rsid w:val="56A33C92"/>
    <w:rsid w:val="56A433BA"/>
    <w:rsid w:val="56B85E24"/>
    <w:rsid w:val="56C27E8C"/>
    <w:rsid w:val="56C43C09"/>
    <w:rsid w:val="56E869F7"/>
    <w:rsid w:val="571F707E"/>
    <w:rsid w:val="5730129E"/>
    <w:rsid w:val="574110D2"/>
    <w:rsid w:val="575065E6"/>
    <w:rsid w:val="575147E1"/>
    <w:rsid w:val="576A4DDD"/>
    <w:rsid w:val="577241ED"/>
    <w:rsid w:val="577560ED"/>
    <w:rsid w:val="5776389C"/>
    <w:rsid w:val="57D12C0B"/>
    <w:rsid w:val="57EF4DC1"/>
    <w:rsid w:val="57F62D84"/>
    <w:rsid w:val="57FE697A"/>
    <w:rsid w:val="582A72E2"/>
    <w:rsid w:val="582F617D"/>
    <w:rsid w:val="583C0F9C"/>
    <w:rsid w:val="58414F50"/>
    <w:rsid w:val="585316E8"/>
    <w:rsid w:val="5853642C"/>
    <w:rsid w:val="585A65D3"/>
    <w:rsid w:val="586D2463"/>
    <w:rsid w:val="587064B6"/>
    <w:rsid w:val="58782A6D"/>
    <w:rsid w:val="587F693A"/>
    <w:rsid w:val="5890344E"/>
    <w:rsid w:val="58992940"/>
    <w:rsid w:val="58A0487B"/>
    <w:rsid w:val="58B008E9"/>
    <w:rsid w:val="58C574EE"/>
    <w:rsid w:val="58D031E1"/>
    <w:rsid w:val="58D345D7"/>
    <w:rsid w:val="58DC7930"/>
    <w:rsid w:val="58F5397D"/>
    <w:rsid w:val="59040754"/>
    <w:rsid w:val="590A624B"/>
    <w:rsid w:val="591666E5"/>
    <w:rsid w:val="59421C01"/>
    <w:rsid w:val="594A70B0"/>
    <w:rsid w:val="59545001"/>
    <w:rsid w:val="5955798B"/>
    <w:rsid w:val="59594ADC"/>
    <w:rsid w:val="59817B49"/>
    <w:rsid w:val="598F4600"/>
    <w:rsid w:val="598F5C84"/>
    <w:rsid w:val="59B142BD"/>
    <w:rsid w:val="59B56259"/>
    <w:rsid w:val="59CC3500"/>
    <w:rsid w:val="59DB3743"/>
    <w:rsid w:val="59DB3CA9"/>
    <w:rsid w:val="59E074F3"/>
    <w:rsid w:val="59E437A5"/>
    <w:rsid w:val="59EB35C2"/>
    <w:rsid w:val="59EC5950"/>
    <w:rsid w:val="59F6057D"/>
    <w:rsid w:val="59FC295A"/>
    <w:rsid w:val="59FD7B5D"/>
    <w:rsid w:val="5A001153"/>
    <w:rsid w:val="5A064203"/>
    <w:rsid w:val="5A117540"/>
    <w:rsid w:val="5A1434FC"/>
    <w:rsid w:val="5A2552A0"/>
    <w:rsid w:val="5A357539"/>
    <w:rsid w:val="5A484EEE"/>
    <w:rsid w:val="5A6C3894"/>
    <w:rsid w:val="5A6D4B97"/>
    <w:rsid w:val="5A6D7D45"/>
    <w:rsid w:val="5A70158D"/>
    <w:rsid w:val="5A9E0150"/>
    <w:rsid w:val="5AA4447D"/>
    <w:rsid w:val="5AA93841"/>
    <w:rsid w:val="5AAA441C"/>
    <w:rsid w:val="5ADF3707"/>
    <w:rsid w:val="5AE91E90"/>
    <w:rsid w:val="5B022D06"/>
    <w:rsid w:val="5B056BFA"/>
    <w:rsid w:val="5B150ED7"/>
    <w:rsid w:val="5B2D6220"/>
    <w:rsid w:val="5B2E0ED5"/>
    <w:rsid w:val="5B483826"/>
    <w:rsid w:val="5B621668"/>
    <w:rsid w:val="5B797E98"/>
    <w:rsid w:val="5B8C3720"/>
    <w:rsid w:val="5B953AD6"/>
    <w:rsid w:val="5B9D0382"/>
    <w:rsid w:val="5BA109BC"/>
    <w:rsid w:val="5BA858A7"/>
    <w:rsid w:val="5BBE2FC0"/>
    <w:rsid w:val="5BBF12AE"/>
    <w:rsid w:val="5BC21C93"/>
    <w:rsid w:val="5BCA586A"/>
    <w:rsid w:val="5BCF552A"/>
    <w:rsid w:val="5BD32BBC"/>
    <w:rsid w:val="5C06702E"/>
    <w:rsid w:val="5C0C504E"/>
    <w:rsid w:val="5C2634BB"/>
    <w:rsid w:val="5C272C70"/>
    <w:rsid w:val="5C3A7084"/>
    <w:rsid w:val="5C424F53"/>
    <w:rsid w:val="5C447AF0"/>
    <w:rsid w:val="5C4E069F"/>
    <w:rsid w:val="5C545A2F"/>
    <w:rsid w:val="5C5A1297"/>
    <w:rsid w:val="5C5F60BE"/>
    <w:rsid w:val="5C726C06"/>
    <w:rsid w:val="5C736E9D"/>
    <w:rsid w:val="5C7D4F86"/>
    <w:rsid w:val="5C92440B"/>
    <w:rsid w:val="5CA04ABD"/>
    <w:rsid w:val="5CA51281"/>
    <w:rsid w:val="5CA74171"/>
    <w:rsid w:val="5CC86F68"/>
    <w:rsid w:val="5CCF033F"/>
    <w:rsid w:val="5CDD48C4"/>
    <w:rsid w:val="5CE62448"/>
    <w:rsid w:val="5CE62B2B"/>
    <w:rsid w:val="5CF04884"/>
    <w:rsid w:val="5D0838E8"/>
    <w:rsid w:val="5D162C7F"/>
    <w:rsid w:val="5D276C9F"/>
    <w:rsid w:val="5D3E2967"/>
    <w:rsid w:val="5D4F06AE"/>
    <w:rsid w:val="5D6D410D"/>
    <w:rsid w:val="5D753EAF"/>
    <w:rsid w:val="5D777C27"/>
    <w:rsid w:val="5D8034F2"/>
    <w:rsid w:val="5D9A7B05"/>
    <w:rsid w:val="5D9B3DA9"/>
    <w:rsid w:val="5DA6543C"/>
    <w:rsid w:val="5DB828D3"/>
    <w:rsid w:val="5DBD3B11"/>
    <w:rsid w:val="5DD13708"/>
    <w:rsid w:val="5DD21301"/>
    <w:rsid w:val="5DD4327A"/>
    <w:rsid w:val="5DD47C83"/>
    <w:rsid w:val="5E0D285A"/>
    <w:rsid w:val="5E6C54D1"/>
    <w:rsid w:val="5E7F2EB3"/>
    <w:rsid w:val="5E810360"/>
    <w:rsid w:val="5E9F21F2"/>
    <w:rsid w:val="5EA54320"/>
    <w:rsid w:val="5EAA7148"/>
    <w:rsid w:val="5EB72FD9"/>
    <w:rsid w:val="5ECA5F15"/>
    <w:rsid w:val="5ED03A93"/>
    <w:rsid w:val="5ED115B9"/>
    <w:rsid w:val="5EDB11DA"/>
    <w:rsid w:val="5EE66E12"/>
    <w:rsid w:val="5EEE216B"/>
    <w:rsid w:val="5EF16253"/>
    <w:rsid w:val="5EF82CF9"/>
    <w:rsid w:val="5F1514A5"/>
    <w:rsid w:val="5F904FD0"/>
    <w:rsid w:val="5FA40A9F"/>
    <w:rsid w:val="5FA82319"/>
    <w:rsid w:val="5FB55904"/>
    <w:rsid w:val="5FC8236C"/>
    <w:rsid w:val="5FC829BC"/>
    <w:rsid w:val="5FD17AC2"/>
    <w:rsid w:val="5FD3393B"/>
    <w:rsid w:val="5FE835A4"/>
    <w:rsid w:val="5FEB1323"/>
    <w:rsid w:val="60251BBC"/>
    <w:rsid w:val="60383FDA"/>
    <w:rsid w:val="60A056E7"/>
    <w:rsid w:val="60AA00BD"/>
    <w:rsid w:val="60AC7BE7"/>
    <w:rsid w:val="60D52703"/>
    <w:rsid w:val="60D57568"/>
    <w:rsid w:val="60F2481B"/>
    <w:rsid w:val="60F626D0"/>
    <w:rsid w:val="60FC22A0"/>
    <w:rsid w:val="60FD14A7"/>
    <w:rsid w:val="610964B6"/>
    <w:rsid w:val="61137C66"/>
    <w:rsid w:val="6124032A"/>
    <w:rsid w:val="612C332D"/>
    <w:rsid w:val="612C3936"/>
    <w:rsid w:val="613C48DF"/>
    <w:rsid w:val="614634FD"/>
    <w:rsid w:val="61630BEE"/>
    <w:rsid w:val="61665FE8"/>
    <w:rsid w:val="61774699"/>
    <w:rsid w:val="618F19E3"/>
    <w:rsid w:val="61A570C7"/>
    <w:rsid w:val="61B23B26"/>
    <w:rsid w:val="61C157E7"/>
    <w:rsid w:val="61D36A8B"/>
    <w:rsid w:val="61DB54F4"/>
    <w:rsid w:val="61EA34A5"/>
    <w:rsid w:val="61FD06B1"/>
    <w:rsid w:val="61FF25AC"/>
    <w:rsid w:val="621B62E7"/>
    <w:rsid w:val="62281B6E"/>
    <w:rsid w:val="62422197"/>
    <w:rsid w:val="62471F04"/>
    <w:rsid w:val="624A76B8"/>
    <w:rsid w:val="62500A46"/>
    <w:rsid w:val="626A5E79"/>
    <w:rsid w:val="627D5CDF"/>
    <w:rsid w:val="628801E0"/>
    <w:rsid w:val="628A3DF1"/>
    <w:rsid w:val="628B12CB"/>
    <w:rsid w:val="629B27D2"/>
    <w:rsid w:val="62A6365C"/>
    <w:rsid w:val="62A74B0A"/>
    <w:rsid w:val="62B149C3"/>
    <w:rsid w:val="62BE2ED2"/>
    <w:rsid w:val="62C51434"/>
    <w:rsid w:val="62C520DF"/>
    <w:rsid w:val="62D87DC8"/>
    <w:rsid w:val="630737FB"/>
    <w:rsid w:val="630D208F"/>
    <w:rsid w:val="63102224"/>
    <w:rsid w:val="631B72A6"/>
    <w:rsid w:val="632260E1"/>
    <w:rsid w:val="632779F9"/>
    <w:rsid w:val="632B4C91"/>
    <w:rsid w:val="635D166D"/>
    <w:rsid w:val="63620A31"/>
    <w:rsid w:val="636332D3"/>
    <w:rsid w:val="63754C08"/>
    <w:rsid w:val="6377272F"/>
    <w:rsid w:val="637C4927"/>
    <w:rsid w:val="63853388"/>
    <w:rsid w:val="63A96878"/>
    <w:rsid w:val="63B03E93"/>
    <w:rsid w:val="63B1560C"/>
    <w:rsid w:val="63BF6D23"/>
    <w:rsid w:val="63CB2A7A"/>
    <w:rsid w:val="63D42479"/>
    <w:rsid w:val="63D45E8F"/>
    <w:rsid w:val="63EA26AF"/>
    <w:rsid w:val="64030466"/>
    <w:rsid w:val="641A4081"/>
    <w:rsid w:val="6421269A"/>
    <w:rsid w:val="642F7F74"/>
    <w:rsid w:val="64480BDE"/>
    <w:rsid w:val="646E0DA5"/>
    <w:rsid w:val="64737361"/>
    <w:rsid w:val="64915A72"/>
    <w:rsid w:val="64A75646"/>
    <w:rsid w:val="64A82DBC"/>
    <w:rsid w:val="64C82026"/>
    <w:rsid w:val="64E40DA1"/>
    <w:rsid w:val="64F32999"/>
    <w:rsid w:val="64F471AE"/>
    <w:rsid w:val="64FF01F7"/>
    <w:rsid w:val="650E6A29"/>
    <w:rsid w:val="650E70C3"/>
    <w:rsid w:val="651D1B12"/>
    <w:rsid w:val="653A5014"/>
    <w:rsid w:val="653E27AE"/>
    <w:rsid w:val="654529BA"/>
    <w:rsid w:val="654774FB"/>
    <w:rsid w:val="654E3963"/>
    <w:rsid w:val="655D5F54"/>
    <w:rsid w:val="65646702"/>
    <w:rsid w:val="657C6573"/>
    <w:rsid w:val="65C0710E"/>
    <w:rsid w:val="65C76335"/>
    <w:rsid w:val="65DA349F"/>
    <w:rsid w:val="65DF3777"/>
    <w:rsid w:val="65EE0CA2"/>
    <w:rsid w:val="65FA100A"/>
    <w:rsid w:val="660109D5"/>
    <w:rsid w:val="660A1AE2"/>
    <w:rsid w:val="660A70D9"/>
    <w:rsid w:val="66137F42"/>
    <w:rsid w:val="661D592E"/>
    <w:rsid w:val="66233125"/>
    <w:rsid w:val="66270337"/>
    <w:rsid w:val="666261AB"/>
    <w:rsid w:val="66636F9A"/>
    <w:rsid w:val="6678547D"/>
    <w:rsid w:val="66A23F66"/>
    <w:rsid w:val="66AD46B9"/>
    <w:rsid w:val="66BB0B84"/>
    <w:rsid w:val="66E4687E"/>
    <w:rsid w:val="66EA35AB"/>
    <w:rsid w:val="67050051"/>
    <w:rsid w:val="670D0E9E"/>
    <w:rsid w:val="67114E45"/>
    <w:rsid w:val="6720045E"/>
    <w:rsid w:val="6723497B"/>
    <w:rsid w:val="672665A7"/>
    <w:rsid w:val="67300BD7"/>
    <w:rsid w:val="67462C8B"/>
    <w:rsid w:val="674C3ED2"/>
    <w:rsid w:val="67534727"/>
    <w:rsid w:val="67616841"/>
    <w:rsid w:val="67654F94"/>
    <w:rsid w:val="67696832"/>
    <w:rsid w:val="676F196F"/>
    <w:rsid w:val="677E3F53"/>
    <w:rsid w:val="67833CC6"/>
    <w:rsid w:val="6792435B"/>
    <w:rsid w:val="6795447E"/>
    <w:rsid w:val="67AC1409"/>
    <w:rsid w:val="67BC6D23"/>
    <w:rsid w:val="67C11603"/>
    <w:rsid w:val="67C66AF3"/>
    <w:rsid w:val="67E62152"/>
    <w:rsid w:val="67F85E08"/>
    <w:rsid w:val="68095753"/>
    <w:rsid w:val="680D3662"/>
    <w:rsid w:val="683B5B69"/>
    <w:rsid w:val="684277E8"/>
    <w:rsid w:val="685179D9"/>
    <w:rsid w:val="685425FB"/>
    <w:rsid w:val="685459A6"/>
    <w:rsid w:val="68611626"/>
    <w:rsid w:val="686E10A9"/>
    <w:rsid w:val="689C7120"/>
    <w:rsid w:val="68B90045"/>
    <w:rsid w:val="68C2714F"/>
    <w:rsid w:val="68CC52CB"/>
    <w:rsid w:val="68CC67B0"/>
    <w:rsid w:val="68E14648"/>
    <w:rsid w:val="68E2197A"/>
    <w:rsid w:val="69076303"/>
    <w:rsid w:val="690B2199"/>
    <w:rsid w:val="69224EEB"/>
    <w:rsid w:val="693115D2"/>
    <w:rsid w:val="693963D6"/>
    <w:rsid w:val="69487FD0"/>
    <w:rsid w:val="694A61EF"/>
    <w:rsid w:val="695857FE"/>
    <w:rsid w:val="69655C21"/>
    <w:rsid w:val="69671C81"/>
    <w:rsid w:val="69790883"/>
    <w:rsid w:val="697E40EB"/>
    <w:rsid w:val="698060B5"/>
    <w:rsid w:val="69911907"/>
    <w:rsid w:val="69A7245E"/>
    <w:rsid w:val="69AF2FE9"/>
    <w:rsid w:val="69C2032B"/>
    <w:rsid w:val="69C23EB3"/>
    <w:rsid w:val="69C27766"/>
    <w:rsid w:val="69D07548"/>
    <w:rsid w:val="69DB421A"/>
    <w:rsid w:val="69E403F2"/>
    <w:rsid w:val="6A1A60EC"/>
    <w:rsid w:val="6A294057"/>
    <w:rsid w:val="6A6A0950"/>
    <w:rsid w:val="6A7A0D56"/>
    <w:rsid w:val="6A885FBB"/>
    <w:rsid w:val="6ABC311D"/>
    <w:rsid w:val="6AE749FE"/>
    <w:rsid w:val="6AE97F9D"/>
    <w:rsid w:val="6AEF1B70"/>
    <w:rsid w:val="6B120C36"/>
    <w:rsid w:val="6B157A19"/>
    <w:rsid w:val="6B163488"/>
    <w:rsid w:val="6B183811"/>
    <w:rsid w:val="6B321631"/>
    <w:rsid w:val="6B3D24B0"/>
    <w:rsid w:val="6B3E3B32"/>
    <w:rsid w:val="6B5B5FA8"/>
    <w:rsid w:val="6B6E499F"/>
    <w:rsid w:val="6B80414A"/>
    <w:rsid w:val="6B8F0831"/>
    <w:rsid w:val="6B9320D0"/>
    <w:rsid w:val="6B957185"/>
    <w:rsid w:val="6BBA1A83"/>
    <w:rsid w:val="6BD96C97"/>
    <w:rsid w:val="6BF6265F"/>
    <w:rsid w:val="6C0368A5"/>
    <w:rsid w:val="6C140DA2"/>
    <w:rsid w:val="6C353CDA"/>
    <w:rsid w:val="6C4E5FF7"/>
    <w:rsid w:val="6C6E77F8"/>
    <w:rsid w:val="6C7F1FF0"/>
    <w:rsid w:val="6C9500C9"/>
    <w:rsid w:val="6C995906"/>
    <w:rsid w:val="6C9C4C24"/>
    <w:rsid w:val="6C9D2C50"/>
    <w:rsid w:val="6C9F573C"/>
    <w:rsid w:val="6CAC3BFE"/>
    <w:rsid w:val="6CB276D3"/>
    <w:rsid w:val="6CC14A1B"/>
    <w:rsid w:val="6CC4450B"/>
    <w:rsid w:val="6CCB3AEB"/>
    <w:rsid w:val="6CE63568"/>
    <w:rsid w:val="6CE63891"/>
    <w:rsid w:val="6CF46B9E"/>
    <w:rsid w:val="6D0066C3"/>
    <w:rsid w:val="6D297BFC"/>
    <w:rsid w:val="6D2C46C6"/>
    <w:rsid w:val="6D34370F"/>
    <w:rsid w:val="6D45438A"/>
    <w:rsid w:val="6D57025E"/>
    <w:rsid w:val="6D605FE2"/>
    <w:rsid w:val="6D7221B9"/>
    <w:rsid w:val="6D765805"/>
    <w:rsid w:val="6D8E61F1"/>
    <w:rsid w:val="6D910891"/>
    <w:rsid w:val="6D91342C"/>
    <w:rsid w:val="6DA06196"/>
    <w:rsid w:val="6DA43CBC"/>
    <w:rsid w:val="6DA745A9"/>
    <w:rsid w:val="6DC24AE8"/>
    <w:rsid w:val="6DDE3FBA"/>
    <w:rsid w:val="6DF21F4B"/>
    <w:rsid w:val="6DF5504E"/>
    <w:rsid w:val="6DFD3FFB"/>
    <w:rsid w:val="6E005E21"/>
    <w:rsid w:val="6E0A25BD"/>
    <w:rsid w:val="6E104395"/>
    <w:rsid w:val="6E171E4C"/>
    <w:rsid w:val="6E1E1F07"/>
    <w:rsid w:val="6E252C20"/>
    <w:rsid w:val="6E2711F5"/>
    <w:rsid w:val="6E272FA3"/>
    <w:rsid w:val="6E422EDC"/>
    <w:rsid w:val="6E5540F4"/>
    <w:rsid w:val="6E65267E"/>
    <w:rsid w:val="6E6C3EC7"/>
    <w:rsid w:val="6E6F7FAE"/>
    <w:rsid w:val="6E7D7067"/>
    <w:rsid w:val="6EB043AC"/>
    <w:rsid w:val="6EB74327"/>
    <w:rsid w:val="6EBD143D"/>
    <w:rsid w:val="6EC9405A"/>
    <w:rsid w:val="6ECC589F"/>
    <w:rsid w:val="6EDF01ED"/>
    <w:rsid w:val="6EED1AF7"/>
    <w:rsid w:val="6EEE586F"/>
    <w:rsid w:val="6EF2710D"/>
    <w:rsid w:val="6EF966EE"/>
    <w:rsid w:val="6EFF5CCE"/>
    <w:rsid w:val="6F0442DA"/>
    <w:rsid w:val="6F103A37"/>
    <w:rsid w:val="6F130D6B"/>
    <w:rsid w:val="6F1654F2"/>
    <w:rsid w:val="6F2A2001"/>
    <w:rsid w:val="6F2A64A1"/>
    <w:rsid w:val="6F2E0DB8"/>
    <w:rsid w:val="6F476502"/>
    <w:rsid w:val="6F484F7F"/>
    <w:rsid w:val="6F4F1791"/>
    <w:rsid w:val="6F506F0D"/>
    <w:rsid w:val="6F536329"/>
    <w:rsid w:val="6F596C2C"/>
    <w:rsid w:val="6F665B7C"/>
    <w:rsid w:val="6F685621"/>
    <w:rsid w:val="6F8E4747"/>
    <w:rsid w:val="6F944446"/>
    <w:rsid w:val="6F9B1553"/>
    <w:rsid w:val="6FA8400A"/>
    <w:rsid w:val="6FA9645A"/>
    <w:rsid w:val="6FAE07DE"/>
    <w:rsid w:val="6FAF30FF"/>
    <w:rsid w:val="6FC81DDC"/>
    <w:rsid w:val="6FD827A7"/>
    <w:rsid w:val="6FDE63DF"/>
    <w:rsid w:val="6FE00F86"/>
    <w:rsid w:val="6FEC0000"/>
    <w:rsid w:val="6FEE5C59"/>
    <w:rsid w:val="6FF670D1"/>
    <w:rsid w:val="70020367"/>
    <w:rsid w:val="7005270A"/>
    <w:rsid w:val="70063B42"/>
    <w:rsid w:val="701677AA"/>
    <w:rsid w:val="701A002A"/>
    <w:rsid w:val="702E686B"/>
    <w:rsid w:val="7040034C"/>
    <w:rsid w:val="704240C4"/>
    <w:rsid w:val="70574571"/>
    <w:rsid w:val="705B6F34"/>
    <w:rsid w:val="706436E2"/>
    <w:rsid w:val="706C231B"/>
    <w:rsid w:val="706F73C1"/>
    <w:rsid w:val="70761BFD"/>
    <w:rsid w:val="707F0266"/>
    <w:rsid w:val="70800D90"/>
    <w:rsid w:val="70937DE2"/>
    <w:rsid w:val="70A47AAD"/>
    <w:rsid w:val="70C63DA9"/>
    <w:rsid w:val="70DC4FCF"/>
    <w:rsid w:val="70F42B31"/>
    <w:rsid w:val="70F74C48"/>
    <w:rsid w:val="70FB6707"/>
    <w:rsid w:val="71020631"/>
    <w:rsid w:val="71043A4F"/>
    <w:rsid w:val="71057EBA"/>
    <w:rsid w:val="71085D13"/>
    <w:rsid w:val="711663EF"/>
    <w:rsid w:val="71241A1C"/>
    <w:rsid w:val="715353C7"/>
    <w:rsid w:val="715F4802"/>
    <w:rsid w:val="716D6FE0"/>
    <w:rsid w:val="71747269"/>
    <w:rsid w:val="71980FB2"/>
    <w:rsid w:val="71A5490B"/>
    <w:rsid w:val="71AC4FA6"/>
    <w:rsid w:val="71AD1673"/>
    <w:rsid w:val="71B05423"/>
    <w:rsid w:val="71BC7EA6"/>
    <w:rsid w:val="71C72AD3"/>
    <w:rsid w:val="71C731B2"/>
    <w:rsid w:val="71CA10B1"/>
    <w:rsid w:val="71CB0D2F"/>
    <w:rsid w:val="71F65166"/>
    <w:rsid w:val="71FE0FBC"/>
    <w:rsid w:val="720F447A"/>
    <w:rsid w:val="721B697B"/>
    <w:rsid w:val="72292101"/>
    <w:rsid w:val="722A6CA1"/>
    <w:rsid w:val="724539F8"/>
    <w:rsid w:val="72574796"/>
    <w:rsid w:val="725B60EF"/>
    <w:rsid w:val="726B27F9"/>
    <w:rsid w:val="727F33AE"/>
    <w:rsid w:val="728D1D7E"/>
    <w:rsid w:val="72B523E0"/>
    <w:rsid w:val="72CD11DC"/>
    <w:rsid w:val="72DD54FE"/>
    <w:rsid w:val="72F34117"/>
    <w:rsid w:val="72F77F08"/>
    <w:rsid w:val="73087444"/>
    <w:rsid w:val="730A3BF2"/>
    <w:rsid w:val="73196D70"/>
    <w:rsid w:val="731F70EC"/>
    <w:rsid w:val="732452B0"/>
    <w:rsid w:val="732871E9"/>
    <w:rsid w:val="733419DA"/>
    <w:rsid w:val="73375A36"/>
    <w:rsid w:val="734D525A"/>
    <w:rsid w:val="735A1725"/>
    <w:rsid w:val="736F5C1E"/>
    <w:rsid w:val="739132F4"/>
    <w:rsid w:val="73B6521B"/>
    <w:rsid w:val="73BC23E0"/>
    <w:rsid w:val="73C02F87"/>
    <w:rsid w:val="73C566B6"/>
    <w:rsid w:val="73C848E1"/>
    <w:rsid w:val="73CB617F"/>
    <w:rsid w:val="73DB738C"/>
    <w:rsid w:val="73EF6311"/>
    <w:rsid w:val="741039D4"/>
    <w:rsid w:val="742277BA"/>
    <w:rsid w:val="742835D1"/>
    <w:rsid w:val="742E1241"/>
    <w:rsid w:val="74401B0C"/>
    <w:rsid w:val="74455F31"/>
    <w:rsid w:val="745964FE"/>
    <w:rsid w:val="74611CE9"/>
    <w:rsid w:val="74624206"/>
    <w:rsid w:val="74636DB1"/>
    <w:rsid w:val="746F5BD7"/>
    <w:rsid w:val="747A0B2F"/>
    <w:rsid w:val="74855837"/>
    <w:rsid w:val="748D341F"/>
    <w:rsid w:val="74A106C8"/>
    <w:rsid w:val="74BE7A92"/>
    <w:rsid w:val="74C21CFA"/>
    <w:rsid w:val="74C87C69"/>
    <w:rsid w:val="74CA29CC"/>
    <w:rsid w:val="74D56AAD"/>
    <w:rsid w:val="74D77E97"/>
    <w:rsid w:val="74D868C7"/>
    <w:rsid w:val="74D95FC0"/>
    <w:rsid w:val="74DA5113"/>
    <w:rsid w:val="74EC45FF"/>
    <w:rsid w:val="74EC5E75"/>
    <w:rsid w:val="74ED2DD0"/>
    <w:rsid w:val="750469EA"/>
    <w:rsid w:val="750C0D07"/>
    <w:rsid w:val="75120509"/>
    <w:rsid w:val="75232B3B"/>
    <w:rsid w:val="7530273D"/>
    <w:rsid w:val="753179E2"/>
    <w:rsid w:val="75377F70"/>
    <w:rsid w:val="755840B1"/>
    <w:rsid w:val="755A1E41"/>
    <w:rsid w:val="755A24A4"/>
    <w:rsid w:val="755C1784"/>
    <w:rsid w:val="75626CE0"/>
    <w:rsid w:val="756E770A"/>
    <w:rsid w:val="75794A03"/>
    <w:rsid w:val="758807CB"/>
    <w:rsid w:val="75895718"/>
    <w:rsid w:val="759E0203"/>
    <w:rsid w:val="75A03D67"/>
    <w:rsid w:val="75BD68A6"/>
    <w:rsid w:val="75CB4B5C"/>
    <w:rsid w:val="75DF5F11"/>
    <w:rsid w:val="75E05B4A"/>
    <w:rsid w:val="75E33C54"/>
    <w:rsid w:val="760F3E18"/>
    <w:rsid w:val="76116A13"/>
    <w:rsid w:val="761D555F"/>
    <w:rsid w:val="76452C70"/>
    <w:rsid w:val="764A77F0"/>
    <w:rsid w:val="76500BBD"/>
    <w:rsid w:val="7659584F"/>
    <w:rsid w:val="765B6204"/>
    <w:rsid w:val="766F2AC7"/>
    <w:rsid w:val="76AA1283"/>
    <w:rsid w:val="76AF3B36"/>
    <w:rsid w:val="76D33CC8"/>
    <w:rsid w:val="76D94A9B"/>
    <w:rsid w:val="76DF22AD"/>
    <w:rsid w:val="76E37A90"/>
    <w:rsid w:val="77140B40"/>
    <w:rsid w:val="77254CAD"/>
    <w:rsid w:val="77436BAC"/>
    <w:rsid w:val="77446974"/>
    <w:rsid w:val="77777FFD"/>
    <w:rsid w:val="778E4093"/>
    <w:rsid w:val="7796290E"/>
    <w:rsid w:val="779F1384"/>
    <w:rsid w:val="77A967D7"/>
    <w:rsid w:val="77AE79B9"/>
    <w:rsid w:val="77C74EAF"/>
    <w:rsid w:val="77ED2B68"/>
    <w:rsid w:val="780544F2"/>
    <w:rsid w:val="780C7157"/>
    <w:rsid w:val="781C74DD"/>
    <w:rsid w:val="783E4C0B"/>
    <w:rsid w:val="786058DB"/>
    <w:rsid w:val="78657B2E"/>
    <w:rsid w:val="78721BD1"/>
    <w:rsid w:val="787B4BF8"/>
    <w:rsid w:val="78840CAE"/>
    <w:rsid w:val="788972B7"/>
    <w:rsid w:val="788B7D1B"/>
    <w:rsid w:val="78902412"/>
    <w:rsid w:val="78983604"/>
    <w:rsid w:val="78A51961"/>
    <w:rsid w:val="78B11FC8"/>
    <w:rsid w:val="78B90C9C"/>
    <w:rsid w:val="78BC585B"/>
    <w:rsid w:val="78C045D8"/>
    <w:rsid w:val="78C65766"/>
    <w:rsid w:val="78C9218A"/>
    <w:rsid w:val="78CC4E73"/>
    <w:rsid w:val="78E75809"/>
    <w:rsid w:val="78F969CD"/>
    <w:rsid w:val="78FC0361"/>
    <w:rsid w:val="78FF3476"/>
    <w:rsid w:val="79111ACC"/>
    <w:rsid w:val="792163A0"/>
    <w:rsid w:val="79457AC9"/>
    <w:rsid w:val="7947654E"/>
    <w:rsid w:val="79560CB1"/>
    <w:rsid w:val="79796B56"/>
    <w:rsid w:val="7979724A"/>
    <w:rsid w:val="797D616D"/>
    <w:rsid w:val="79984D55"/>
    <w:rsid w:val="79AC4E00"/>
    <w:rsid w:val="79B37A87"/>
    <w:rsid w:val="79B871A5"/>
    <w:rsid w:val="79BE1892"/>
    <w:rsid w:val="79C40435"/>
    <w:rsid w:val="79C574D2"/>
    <w:rsid w:val="79CD526A"/>
    <w:rsid w:val="79D044EF"/>
    <w:rsid w:val="7A071888"/>
    <w:rsid w:val="7A0B15F5"/>
    <w:rsid w:val="7A212F9C"/>
    <w:rsid w:val="7A543EB1"/>
    <w:rsid w:val="7A5C3FD5"/>
    <w:rsid w:val="7A7A25BA"/>
    <w:rsid w:val="7A8E1906"/>
    <w:rsid w:val="7A990D85"/>
    <w:rsid w:val="7AA531B3"/>
    <w:rsid w:val="7AB95029"/>
    <w:rsid w:val="7ABA4B95"/>
    <w:rsid w:val="7AC41D4E"/>
    <w:rsid w:val="7AC60E22"/>
    <w:rsid w:val="7AEE5E67"/>
    <w:rsid w:val="7AEF1FD2"/>
    <w:rsid w:val="7AF03A4E"/>
    <w:rsid w:val="7AF16F09"/>
    <w:rsid w:val="7B1645AC"/>
    <w:rsid w:val="7B263099"/>
    <w:rsid w:val="7B30793B"/>
    <w:rsid w:val="7B3B010C"/>
    <w:rsid w:val="7B503B39"/>
    <w:rsid w:val="7B611FAC"/>
    <w:rsid w:val="7B6F23E7"/>
    <w:rsid w:val="7B7E1E84"/>
    <w:rsid w:val="7B8051F7"/>
    <w:rsid w:val="7B8437E3"/>
    <w:rsid w:val="7B933A26"/>
    <w:rsid w:val="7BAA5A35"/>
    <w:rsid w:val="7BAF5F2E"/>
    <w:rsid w:val="7BB22472"/>
    <w:rsid w:val="7BB26472"/>
    <w:rsid w:val="7BBC214B"/>
    <w:rsid w:val="7BC6204D"/>
    <w:rsid w:val="7BC96C89"/>
    <w:rsid w:val="7BCF178D"/>
    <w:rsid w:val="7BD17B8E"/>
    <w:rsid w:val="7BDC36CF"/>
    <w:rsid w:val="7C055042"/>
    <w:rsid w:val="7C090CC9"/>
    <w:rsid w:val="7C642FBD"/>
    <w:rsid w:val="7C6C5789"/>
    <w:rsid w:val="7C922FB7"/>
    <w:rsid w:val="7CAA1027"/>
    <w:rsid w:val="7CBB38F6"/>
    <w:rsid w:val="7CDE574F"/>
    <w:rsid w:val="7CF77A98"/>
    <w:rsid w:val="7CF91FAF"/>
    <w:rsid w:val="7D012749"/>
    <w:rsid w:val="7D096956"/>
    <w:rsid w:val="7D0F0054"/>
    <w:rsid w:val="7D1604AF"/>
    <w:rsid w:val="7D1961AD"/>
    <w:rsid w:val="7D1C1551"/>
    <w:rsid w:val="7D1C7A23"/>
    <w:rsid w:val="7D342FE7"/>
    <w:rsid w:val="7D393BFB"/>
    <w:rsid w:val="7D423956"/>
    <w:rsid w:val="7D4F270C"/>
    <w:rsid w:val="7D507E9F"/>
    <w:rsid w:val="7D515947"/>
    <w:rsid w:val="7D5A12C0"/>
    <w:rsid w:val="7D5D2656"/>
    <w:rsid w:val="7D5D42EC"/>
    <w:rsid w:val="7D637428"/>
    <w:rsid w:val="7D6A3547"/>
    <w:rsid w:val="7D9558DE"/>
    <w:rsid w:val="7D974F61"/>
    <w:rsid w:val="7D976D7E"/>
    <w:rsid w:val="7D9800CF"/>
    <w:rsid w:val="7DA737B9"/>
    <w:rsid w:val="7DB03F96"/>
    <w:rsid w:val="7DEF46BA"/>
    <w:rsid w:val="7E062BD5"/>
    <w:rsid w:val="7E070AE2"/>
    <w:rsid w:val="7E087D8D"/>
    <w:rsid w:val="7E18223A"/>
    <w:rsid w:val="7E2C1F57"/>
    <w:rsid w:val="7E2D129C"/>
    <w:rsid w:val="7E3322A7"/>
    <w:rsid w:val="7E43503B"/>
    <w:rsid w:val="7E5C45A3"/>
    <w:rsid w:val="7E5F3B06"/>
    <w:rsid w:val="7E6B3A4F"/>
    <w:rsid w:val="7E8A7362"/>
    <w:rsid w:val="7E9321B0"/>
    <w:rsid w:val="7E9401E1"/>
    <w:rsid w:val="7EAE5DFA"/>
    <w:rsid w:val="7ED625A7"/>
    <w:rsid w:val="7ED74808"/>
    <w:rsid w:val="7EFC5D86"/>
    <w:rsid w:val="7F0514A2"/>
    <w:rsid w:val="7F4734A5"/>
    <w:rsid w:val="7F4C6559"/>
    <w:rsid w:val="7F5808D3"/>
    <w:rsid w:val="7F783F26"/>
    <w:rsid w:val="7FB73B4A"/>
    <w:rsid w:val="7FBF68D8"/>
    <w:rsid w:val="7FC44AF6"/>
    <w:rsid w:val="7FCA3629"/>
    <w:rsid w:val="7FD10FC1"/>
    <w:rsid w:val="7FD1142E"/>
    <w:rsid w:val="7FD62122"/>
    <w:rsid w:val="7FE37A57"/>
    <w:rsid w:val="7FE9687C"/>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5F66BBF9"/>
  <w15:chartTrackingRefBased/>
  <w15:docId w15:val="{82DDA4D3-9A3D-40A4-8743-1B821B2BD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qFormat="1"/>
    <w:lsdException w:name="caption" w:qFormat="1"/>
    <w:lsdException w:name="Title"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2"/>
    <w:qFormat/>
    <w:pPr>
      <w:widowControl w:val="0"/>
      <w:jc w:val="both"/>
    </w:pPr>
    <w:rPr>
      <w:kern w:val="2"/>
      <w:sz w:val="21"/>
    </w:rPr>
  </w:style>
  <w:style w:type="paragraph" w:styleId="10">
    <w:name w:val="heading 1"/>
    <w:basedOn w:val="a0"/>
    <w:next w:val="a0"/>
    <w:link w:val="11"/>
    <w:qFormat/>
    <w:pPr>
      <w:keepNext/>
      <w:keepLines/>
      <w:tabs>
        <w:tab w:val="left" w:pos="1800"/>
      </w:tabs>
      <w:adjustRightInd w:val="0"/>
      <w:spacing w:before="340" w:after="330" w:line="578" w:lineRule="atLeast"/>
      <w:ind w:left="1110" w:hanging="1110"/>
      <w:jc w:val="center"/>
      <w:textAlignment w:val="baseline"/>
      <w:outlineLvl w:val="0"/>
    </w:pPr>
    <w:rPr>
      <w:b/>
      <w:kern w:val="44"/>
      <w:sz w:val="44"/>
      <w:szCs w:val="44"/>
    </w:rPr>
  </w:style>
  <w:style w:type="paragraph" w:styleId="20">
    <w:name w:val="heading 2"/>
    <w:basedOn w:val="a0"/>
    <w:next w:val="a0"/>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0"/>
    <w:next w:val="a1"/>
    <w:link w:val="30"/>
    <w:qFormat/>
    <w:pPr>
      <w:keepNext/>
      <w:keepLines/>
      <w:spacing w:before="260" w:after="260" w:line="413" w:lineRule="auto"/>
      <w:outlineLvl w:val="2"/>
    </w:pPr>
    <w:rPr>
      <w:b/>
      <w:sz w:val="32"/>
    </w:rPr>
  </w:style>
  <w:style w:type="paragraph" w:styleId="4">
    <w:name w:val="heading 4"/>
    <w:basedOn w:val="a0"/>
    <w:next w:val="a0"/>
    <w:link w:val="40"/>
    <w:qFormat/>
    <w:pPr>
      <w:keepNext/>
      <w:keepLines/>
      <w:adjustRightInd w:val="0"/>
      <w:spacing w:before="280" w:after="290" w:line="376" w:lineRule="atLeast"/>
      <w:outlineLvl w:val="3"/>
    </w:pPr>
    <w:rPr>
      <w:rFonts w:ascii="Arial" w:eastAsia="黑体" w:hAnsi="Arial"/>
      <w:b/>
      <w:kern w:val="0"/>
      <w:sz w:val="28"/>
    </w:rPr>
  </w:style>
  <w:style w:type="paragraph" w:styleId="5">
    <w:name w:val="heading 5"/>
    <w:basedOn w:val="a0"/>
    <w:next w:val="a0"/>
    <w:link w:val="50"/>
    <w:qFormat/>
    <w:pPr>
      <w:keepNext/>
      <w:keepLines/>
      <w:spacing w:before="280" w:after="290" w:line="372" w:lineRule="auto"/>
      <w:outlineLvl w:val="4"/>
    </w:pPr>
    <w:rPr>
      <w:b/>
      <w:bCs/>
      <w:sz w:val="28"/>
      <w:szCs w:val="28"/>
    </w:rPr>
  </w:style>
  <w:style w:type="paragraph" w:styleId="6">
    <w:name w:val="heading 6"/>
    <w:basedOn w:val="a0"/>
    <w:next w:val="a0"/>
    <w:link w:val="60"/>
    <w:qFormat/>
    <w:pPr>
      <w:keepNext/>
      <w:keepLines/>
      <w:spacing w:before="240" w:after="64" w:line="317" w:lineRule="auto"/>
      <w:outlineLvl w:val="5"/>
    </w:pPr>
    <w:rPr>
      <w:rFonts w:ascii="Arial" w:eastAsia="黑体" w:hAnsi="Arial"/>
      <w:b/>
      <w:bCs/>
      <w:sz w:val="24"/>
      <w:szCs w:val="24"/>
    </w:rPr>
  </w:style>
  <w:style w:type="paragraph" w:styleId="7">
    <w:name w:val="heading 7"/>
    <w:basedOn w:val="a0"/>
    <w:next w:val="a0"/>
    <w:link w:val="70"/>
    <w:qFormat/>
    <w:pPr>
      <w:keepNext/>
      <w:keepLines/>
      <w:spacing w:before="240" w:after="64" w:line="317" w:lineRule="auto"/>
      <w:outlineLvl w:val="6"/>
    </w:pPr>
    <w:rPr>
      <w:b/>
      <w:bCs/>
      <w:sz w:val="24"/>
      <w:szCs w:val="24"/>
    </w:rPr>
  </w:style>
  <w:style w:type="paragraph" w:styleId="8">
    <w:name w:val="heading 8"/>
    <w:basedOn w:val="a0"/>
    <w:next w:val="a0"/>
    <w:link w:val="80"/>
    <w:qFormat/>
    <w:pPr>
      <w:keepNext/>
      <w:keepLines/>
      <w:spacing w:before="240" w:after="64" w:line="317" w:lineRule="auto"/>
      <w:outlineLvl w:val="7"/>
    </w:pPr>
    <w:rPr>
      <w:rFonts w:ascii="Arial" w:eastAsia="黑体" w:hAnsi="Arial"/>
      <w:sz w:val="24"/>
      <w:szCs w:val="24"/>
    </w:rPr>
  </w:style>
  <w:style w:type="paragraph" w:styleId="9">
    <w:name w:val="heading 9"/>
    <w:basedOn w:val="a0"/>
    <w:next w:val="a0"/>
    <w:link w:val="90"/>
    <w:qFormat/>
    <w:pPr>
      <w:keepNext/>
      <w:keepLines/>
      <w:spacing w:before="240" w:after="64" w:line="317" w:lineRule="auto"/>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
    <w:name w:val="Body Text First Indent 2"/>
    <w:basedOn w:val="a5"/>
    <w:link w:val="22"/>
    <w:pPr>
      <w:spacing w:after="120" w:line="240" w:lineRule="auto"/>
      <w:ind w:leftChars="200" w:left="200" w:firstLineChars="200" w:firstLine="420"/>
    </w:pPr>
    <w:rPr>
      <w:rFonts w:eastAsia="宋体"/>
      <w:sz w:val="21"/>
    </w:rPr>
  </w:style>
  <w:style w:type="paragraph" w:styleId="a5">
    <w:name w:val="Body Text Indent"/>
    <w:basedOn w:val="a0"/>
    <w:next w:val="a0"/>
    <w:link w:val="a6"/>
    <w:pPr>
      <w:spacing w:line="380" w:lineRule="exact"/>
      <w:ind w:firstLine="480"/>
    </w:pPr>
    <w:rPr>
      <w:rFonts w:eastAsia="方正书宋简体"/>
      <w:sz w:val="24"/>
    </w:rPr>
  </w:style>
  <w:style w:type="character" w:customStyle="1" w:styleId="a6">
    <w:name w:val="正文文本缩进 字符"/>
    <w:link w:val="a5"/>
    <w:rPr>
      <w:rFonts w:eastAsia="方正书宋简体"/>
      <w:kern w:val="2"/>
      <w:sz w:val="24"/>
      <w:lang w:val="en-US" w:eastAsia="zh-CN" w:bidi="ar-SA"/>
    </w:rPr>
  </w:style>
  <w:style w:type="character" w:customStyle="1" w:styleId="22">
    <w:name w:val="正文文本首行缩进 2 字符"/>
    <w:link w:val="2"/>
    <w:rPr>
      <w:rFonts w:ascii="Times New Roman" w:eastAsia="宋体" w:hAnsi="Times New Roman" w:cs="Times New Roman"/>
      <w:kern w:val="2"/>
      <w:sz w:val="21"/>
      <w:szCs w:val="20"/>
    </w:rPr>
  </w:style>
  <w:style w:type="character" w:customStyle="1" w:styleId="11">
    <w:name w:val="标题 1 字符"/>
    <w:link w:val="10"/>
    <w:rPr>
      <w:rFonts w:eastAsia="宋体"/>
      <w:b/>
      <w:kern w:val="44"/>
      <w:sz w:val="44"/>
      <w:szCs w:val="44"/>
      <w:lang w:val="en-US" w:eastAsia="zh-CN" w:bidi="ar-SA"/>
    </w:rPr>
  </w:style>
  <w:style w:type="character" w:customStyle="1" w:styleId="21">
    <w:name w:val="标题 2 字符"/>
    <w:link w:val="20"/>
    <w:rPr>
      <w:rFonts w:ascii="Arial" w:eastAsia="黑体" w:hAnsi="Arial"/>
      <w:b/>
      <w:bCs/>
      <w:kern w:val="2"/>
      <w:sz w:val="32"/>
      <w:szCs w:val="32"/>
      <w:lang w:val="en-US" w:eastAsia="zh-CN" w:bidi="ar-SA"/>
    </w:rPr>
  </w:style>
  <w:style w:type="character" w:customStyle="1" w:styleId="30">
    <w:name w:val="标题 3 字符"/>
    <w:link w:val="3"/>
    <w:rPr>
      <w:rFonts w:eastAsia="宋体"/>
      <w:b/>
      <w:kern w:val="2"/>
      <w:sz w:val="32"/>
      <w:lang w:val="en-US" w:eastAsia="zh-CN" w:bidi="ar-SA"/>
    </w:rPr>
  </w:style>
  <w:style w:type="paragraph" w:styleId="a1">
    <w:name w:val="Normal Indent"/>
    <w:basedOn w:val="a0"/>
    <w:next w:val="a0"/>
    <w:link w:val="a7"/>
    <w:qFormat/>
    <w:pPr>
      <w:ind w:firstLine="420"/>
    </w:pPr>
  </w:style>
  <w:style w:type="character" w:customStyle="1" w:styleId="a7">
    <w:name w:val="正文缩进 字符"/>
    <w:link w:val="a1"/>
    <w:rPr>
      <w:rFonts w:eastAsia="宋体"/>
      <w:kern w:val="2"/>
      <w:sz w:val="21"/>
      <w:lang w:val="en-US" w:eastAsia="zh-CN" w:bidi="ar-SA"/>
    </w:rPr>
  </w:style>
  <w:style w:type="character" w:customStyle="1" w:styleId="40">
    <w:name w:val="标题 4 字符"/>
    <w:link w:val="4"/>
    <w:rPr>
      <w:rFonts w:ascii="Arial" w:eastAsia="黑体" w:hAnsi="Arial"/>
      <w:b/>
      <w:sz w:val="28"/>
    </w:rPr>
  </w:style>
  <w:style w:type="character" w:customStyle="1" w:styleId="50">
    <w:name w:val="标题 5 字符"/>
    <w:link w:val="5"/>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paragraph" w:styleId="TOC7">
    <w:name w:val="toc 7"/>
    <w:basedOn w:val="a0"/>
    <w:next w:val="a0"/>
    <w:pPr>
      <w:widowControl/>
      <w:ind w:left="1260"/>
      <w:jc w:val="left"/>
    </w:pPr>
    <w:rPr>
      <w:kern w:val="0"/>
      <w:sz w:val="18"/>
      <w:szCs w:val="18"/>
    </w:rPr>
  </w:style>
  <w:style w:type="paragraph" w:styleId="a">
    <w:name w:val="List Number"/>
    <w:basedOn w:val="a0"/>
    <w:pPr>
      <w:widowControl/>
      <w:numPr>
        <w:numId w:val="1"/>
      </w:numPr>
      <w:tabs>
        <w:tab w:val="clear" w:pos="360"/>
        <w:tab w:val="left" w:pos="454"/>
        <w:tab w:val="left" w:pos="720"/>
      </w:tabs>
      <w:spacing w:afterLines="50"/>
      <w:ind w:left="454" w:hanging="284"/>
      <w:jc w:val="left"/>
    </w:pPr>
    <w:rPr>
      <w:kern w:val="0"/>
      <w:sz w:val="24"/>
    </w:rPr>
  </w:style>
  <w:style w:type="paragraph" w:styleId="a8">
    <w:name w:val="caption"/>
    <w:basedOn w:val="a0"/>
    <w:next w:val="a0"/>
    <w:qFormat/>
    <w:rPr>
      <w:rFonts w:ascii="Arial" w:eastAsia="黑体" w:hAnsi="Arial" w:cs="Arial"/>
      <w:sz w:val="20"/>
    </w:rPr>
  </w:style>
  <w:style w:type="paragraph" w:styleId="a9">
    <w:name w:val="Document Map"/>
    <w:basedOn w:val="a0"/>
    <w:link w:val="aa"/>
    <w:pPr>
      <w:shd w:val="clear" w:color="auto" w:fill="000080"/>
    </w:pPr>
  </w:style>
  <w:style w:type="character" w:customStyle="1" w:styleId="aa">
    <w:name w:val="文档结构图 字符"/>
    <w:link w:val="a9"/>
    <w:rPr>
      <w:kern w:val="2"/>
      <w:sz w:val="21"/>
      <w:shd w:val="clear" w:color="auto" w:fill="000080"/>
    </w:rPr>
  </w:style>
  <w:style w:type="paragraph" w:styleId="ab">
    <w:name w:val="annotation text"/>
    <w:basedOn w:val="a0"/>
    <w:link w:val="ac"/>
    <w:pPr>
      <w:jc w:val="left"/>
    </w:pPr>
  </w:style>
  <w:style w:type="character" w:customStyle="1" w:styleId="ac">
    <w:name w:val="批注文字 字符"/>
    <w:link w:val="ab"/>
    <w:locked/>
    <w:rPr>
      <w:rFonts w:eastAsia="宋体"/>
      <w:kern w:val="2"/>
      <w:sz w:val="21"/>
      <w:lang w:val="en-US" w:eastAsia="zh-CN" w:bidi="ar-SA"/>
    </w:rPr>
  </w:style>
  <w:style w:type="paragraph" w:styleId="31">
    <w:name w:val="Body Text 3"/>
    <w:basedOn w:val="a0"/>
    <w:link w:val="32"/>
    <w:pPr>
      <w:spacing w:after="120"/>
    </w:pPr>
    <w:rPr>
      <w:sz w:val="16"/>
      <w:szCs w:val="16"/>
    </w:rPr>
  </w:style>
  <w:style w:type="character" w:customStyle="1" w:styleId="32">
    <w:name w:val="正文文本 3 字符"/>
    <w:link w:val="31"/>
    <w:rPr>
      <w:kern w:val="2"/>
      <w:sz w:val="16"/>
      <w:szCs w:val="16"/>
    </w:rPr>
  </w:style>
  <w:style w:type="paragraph" w:styleId="ad">
    <w:name w:val="Body Text"/>
    <w:basedOn w:val="a0"/>
    <w:next w:val="TOC8"/>
    <w:link w:val="ae"/>
    <w:rPr>
      <w:i/>
      <w:sz w:val="18"/>
    </w:rPr>
  </w:style>
  <w:style w:type="character" w:customStyle="1" w:styleId="ae">
    <w:name w:val="正文文本 字符"/>
    <w:link w:val="ad"/>
    <w:locked/>
    <w:rPr>
      <w:rFonts w:eastAsia="宋体"/>
      <w:i/>
      <w:kern w:val="2"/>
      <w:sz w:val="18"/>
      <w:lang w:val="en-US" w:eastAsia="zh-CN" w:bidi="ar-SA"/>
    </w:rPr>
  </w:style>
  <w:style w:type="paragraph" w:styleId="TOC8">
    <w:name w:val="toc 8"/>
    <w:basedOn w:val="a0"/>
    <w:next w:val="a0"/>
    <w:pPr>
      <w:widowControl/>
      <w:ind w:left="1470"/>
      <w:jc w:val="left"/>
    </w:pPr>
    <w:rPr>
      <w:kern w:val="0"/>
      <w:sz w:val="18"/>
      <w:szCs w:val="18"/>
    </w:rPr>
  </w:style>
  <w:style w:type="paragraph" w:styleId="23">
    <w:name w:val="List 2"/>
    <w:basedOn w:val="a0"/>
    <w:pPr>
      <w:widowControl/>
      <w:ind w:leftChars="200" w:left="200" w:hangingChars="200" w:hanging="200"/>
      <w:jc w:val="left"/>
    </w:pPr>
    <w:rPr>
      <w:kern w:val="0"/>
    </w:rPr>
  </w:style>
  <w:style w:type="paragraph" w:styleId="TOC5">
    <w:name w:val="toc 5"/>
    <w:basedOn w:val="a0"/>
    <w:next w:val="a0"/>
    <w:pPr>
      <w:widowControl/>
      <w:ind w:left="840"/>
      <w:jc w:val="left"/>
    </w:pPr>
    <w:rPr>
      <w:kern w:val="0"/>
      <w:sz w:val="18"/>
      <w:szCs w:val="18"/>
    </w:rPr>
  </w:style>
  <w:style w:type="paragraph" w:styleId="TOC3">
    <w:name w:val="toc 3"/>
    <w:basedOn w:val="a0"/>
    <w:next w:val="a0"/>
    <w:uiPriority w:val="39"/>
    <w:pPr>
      <w:ind w:leftChars="400" w:left="840"/>
    </w:pPr>
  </w:style>
  <w:style w:type="paragraph" w:styleId="af">
    <w:name w:val="Plain Text"/>
    <w:basedOn w:val="a0"/>
    <w:link w:val="af0"/>
    <w:qFormat/>
    <w:rPr>
      <w:rFonts w:ascii="宋体" w:hAnsi="Courier New" w:cs="Courier New"/>
      <w:szCs w:val="21"/>
    </w:rPr>
  </w:style>
  <w:style w:type="character" w:customStyle="1" w:styleId="af0">
    <w:name w:val="纯文本 字符"/>
    <w:link w:val="af"/>
    <w:qFormat/>
    <w:rPr>
      <w:rFonts w:ascii="宋体" w:eastAsia="宋体" w:hAnsi="Courier New" w:cs="Courier New"/>
      <w:kern w:val="2"/>
      <w:sz w:val="21"/>
      <w:szCs w:val="21"/>
      <w:lang w:val="en-US" w:eastAsia="zh-CN" w:bidi="ar-SA"/>
    </w:rPr>
  </w:style>
  <w:style w:type="paragraph" w:styleId="af1">
    <w:name w:val="Date"/>
    <w:basedOn w:val="a0"/>
    <w:next w:val="a0"/>
    <w:link w:val="af2"/>
    <w:pPr>
      <w:adjustRightInd w:val="0"/>
      <w:spacing w:line="312" w:lineRule="atLeast"/>
      <w:jc w:val="right"/>
      <w:textAlignment w:val="baseline"/>
    </w:pPr>
    <w:rPr>
      <w:rFonts w:ascii="宋体"/>
      <w:kern w:val="0"/>
      <w:sz w:val="24"/>
    </w:rPr>
  </w:style>
  <w:style w:type="character" w:customStyle="1" w:styleId="af2">
    <w:name w:val="日期 字符"/>
    <w:link w:val="af1"/>
    <w:locked/>
    <w:rPr>
      <w:rFonts w:ascii="宋体" w:eastAsia="宋体"/>
      <w:sz w:val="24"/>
      <w:lang w:val="en-US" w:eastAsia="zh-CN" w:bidi="ar-SA"/>
    </w:rPr>
  </w:style>
  <w:style w:type="paragraph" w:styleId="24">
    <w:name w:val="Body Text Indent 2"/>
    <w:basedOn w:val="a0"/>
    <w:link w:val="25"/>
    <w:pPr>
      <w:widowControl/>
      <w:ind w:left="1215"/>
      <w:jc w:val="left"/>
    </w:pPr>
    <w:rPr>
      <w:kern w:val="0"/>
      <w:sz w:val="24"/>
    </w:rPr>
  </w:style>
  <w:style w:type="character" w:customStyle="1" w:styleId="25">
    <w:name w:val="正文文本缩进 2 字符"/>
    <w:link w:val="24"/>
    <w:rPr>
      <w:sz w:val="24"/>
    </w:rPr>
  </w:style>
  <w:style w:type="paragraph" w:styleId="af3">
    <w:name w:val="Balloon Text"/>
    <w:basedOn w:val="a0"/>
    <w:link w:val="af4"/>
    <w:rPr>
      <w:sz w:val="18"/>
      <w:szCs w:val="18"/>
    </w:rPr>
  </w:style>
  <w:style w:type="character" w:customStyle="1" w:styleId="af4">
    <w:name w:val="批注框文本 字符"/>
    <w:link w:val="af3"/>
    <w:rPr>
      <w:rFonts w:eastAsia="宋体"/>
      <w:kern w:val="2"/>
      <w:sz w:val="18"/>
      <w:szCs w:val="18"/>
      <w:lang w:val="en-US" w:eastAsia="zh-CN" w:bidi="ar-SA"/>
    </w:rPr>
  </w:style>
  <w:style w:type="paragraph" w:styleId="af5">
    <w:name w:val="footer"/>
    <w:basedOn w:val="a0"/>
    <w:link w:val="af6"/>
    <w:pPr>
      <w:tabs>
        <w:tab w:val="center" w:pos="4153"/>
        <w:tab w:val="right" w:pos="8306"/>
      </w:tabs>
      <w:snapToGrid w:val="0"/>
      <w:jc w:val="left"/>
    </w:pPr>
    <w:rPr>
      <w:sz w:val="18"/>
    </w:rPr>
  </w:style>
  <w:style w:type="character" w:customStyle="1" w:styleId="af6">
    <w:name w:val="页脚 字符"/>
    <w:link w:val="af5"/>
    <w:rPr>
      <w:rFonts w:eastAsia="宋体"/>
      <w:kern w:val="2"/>
      <w:sz w:val="18"/>
      <w:lang w:val="en-US" w:eastAsia="zh-CN" w:bidi="ar-SA"/>
    </w:rPr>
  </w:style>
  <w:style w:type="paragraph" w:styleId="af7">
    <w:name w:val="envelope return"/>
    <w:basedOn w:val="a0"/>
    <w:pPr>
      <w:widowControl/>
      <w:adjustRightInd w:val="0"/>
      <w:spacing w:line="220" w:lineRule="atLeast"/>
      <w:ind w:firstLine="181"/>
      <w:jc w:val="left"/>
    </w:pPr>
    <w:rPr>
      <w:rFonts w:ascii="Arial" w:hAnsi="Arial"/>
      <w:i/>
      <w:kern w:val="0"/>
    </w:rPr>
  </w:style>
  <w:style w:type="paragraph" w:styleId="af8">
    <w:name w:val="header"/>
    <w:basedOn w:val="a0"/>
    <w:link w:val="af9"/>
    <w:pPr>
      <w:pBdr>
        <w:bottom w:val="single" w:sz="6" w:space="1" w:color="auto"/>
      </w:pBdr>
      <w:tabs>
        <w:tab w:val="center" w:pos="4153"/>
        <w:tab w:val="right" w:pos="8306"/>
      </w:tabs>
      <w:snapToGrid w:val="0"/>
      <w:jc w:val="center"/>
    </w:pPr>
    <w:rPr>
      <w:sz w:val="18"/>
    </w:rPr>
  </w:style>
  <w:style w:type="character" w:customStyle="1" w:styleId="af9">
    <w:name w:val="页眉 字符"/>
    <w:link w:val="af8"/>
    <w:rPr>
      <w:rFonts w:eastAsia="宋体"/>
      <w:kern w:val="2"/>
      <w:sz w:val="18"/>
      <w:lang w:val="en-US" w:eastAsia="zh-CN" w:bidi="ar-SA"/>
    </w:rPr>
  </w:style>
  <w:style w:type="paragraph" w:styleId="afa">
    <w:name w:val="Signature"/>
    <w:basedOn w:val="a0"/>
    <w:next w:val="a0"/>
    <w:link w:val="afb"/>
    <w:pPr>
      <w:keepNext/>
      <w:widowControl/>
      <w:adjustRightInd w:val="0"/>
      <w:spacing w:line="220" w:lineRule="atLeast"/>
      <w:jc w:val="right"/>
    </w:pPr>
    <w:rPr>
      <w:rFonts w:ascii="Arial" w:hAnsi="Arial" w:cs="Arial"/>
      <w:spacing w:val="-5"/>
      <w:kern w:val="0"/>
      <w:sz w:val="24"/>
    </w:rPr>
  </w:style>
  <w:style w:type="character" w:customStyle="1" w:styleId="afb">
    <w:name w:val="签名 字符"/>
    <w:link w:val="afa"/>
    <w:locked/>
    <w:rPr>
      <w:rFonts w:ascii="Arial" w:eastAsia="宋体" w:hAnsi="Arial" w:cs="Arial"/>
      <w:spacing w:val="-5"/>
      <w:sz w:val="24"/>
      <w:lang w:bidi="ar-SA"/>
    </w:rPr>
  </w:style>
  <w:style w:type="paragraph" w:styleId="TOC1">
    <w:name w:val="toc 1"/>
    <w:basedOn w:val="a0"/>
    <w:next w:val="a0"/>
    <w:uiPriority w:val="39"/>
    <w:pPr>
      <w:widowControl/>
      <w:tabs>
        <w:tab w:val="right" w:leader="dot" w:pos="9628"/>
      </w:tabs>
      <w:spacing w:before="120" w:after="120"/>
      <w:jc w:val="left"/>
    </w:pPr>
    <w:rPr>
      <w:b/>
      <w:bCs/>
      <w:caps/>
      <w:kern w:val="0"/>
      <w:sz w:val="30"/>
    </w:rPr>
  </w:style>
  <w:style w:type="paragraph" w:styleId="TOC4">
    <w:name w:val="toc 4"/>
    <w:basedOn w:val="a0"/>
    <w:next w:val="a0"/>
    <w:pPr>
      <w:widowControl/>
      <w:ind w:left="630"/>
      <w:jc w:val="left"/>
    </w:pPr>
    <w:rPr>
      <w:kern w:val="0"/>
      <w:sz w:val="18"/>
      <w:szCs w:val="18"/>
    </w:rPr>
  </w:style>
  <w:style w:type="paragraph" w:styleId="afc">
    <w:name w:val="index heading"/>
    <w:basedOn w:val="a0"/>
    <w:next w:val="12"/>
  </w:style>
  <w:style w:type="paragraph" w:styleId="12">
    <w:name w:val="index 1"/>
    <w:basedOn w:val="a0"/>
    <w:next w:val="a0"/>
    <w:pPr>
      <w:widowControl/>
      <w:jc w:val="left"/>
    </w:pPr>
    <w:rPr>
      <w:kern w:val="0"/>
    </w:rPr>
  </w:style>
  <w:style w:type="paragraph" w:styleId="afd">
    <w:name w:val="Subtitle"/>
    <w:basedOn w:val="a0"/>
    <w:next w:val="a0"/>
    <w:link w:val="afe"/>
    <w:qFormat/>
    <w:pPr>
      <w:widowControl/>
      <w:spacing w:after="60" w:line="276" w:lineRule="auto"/>
      <w:jc w:val="center"/>
      <w:outlineLvl w:val="1"/>
    </w:pPr>
    <w:rPr>
      <w:rFonts w:ascii="Cambria" w:hAnsi="Cambria"/>
      <w:kern w:val="0"/>
      <w:sz w:val="24"/>
      <w:szCs w:val="24"/>
    </w:rPr>
  </w:style>
  <w:style w:type="character" w:customStyle="1" w:styleId="afe">
    <w:name w:val="副标题 字符"/>
    <w:link w:val="afd"/>
    <w:rPr>
      <w:rFonts w:ascii="Cambria" w:eastAsia="宋体" w:hAnsi="Cambria"/>
      <w:sz w:val="24"/>
      <w:szCs w:val="24"/>
      <w:lang w:bidi="ar-SA"/>
    </w:rPr>
  </w:style>
  <w:style w:type="paragraph" w:styleId="aff">
    <w:name w:val="List"/>
    <w:basedOn w:val="a0"/>
    <w:pPr>
      <w:widowControl/>
      <w:ind w:left="200" w:hangingChars="200" w:hanging="200"/>
      <w:jc w:val="left"/>
    </w:pPr>
    <w:rPr>
      <w:kern w:val="0"/>
    </w:rPr>
  </w:style>
  <w:style w:type="paragraph" w:styleId="TOC6">
    <w:name w:val="toc 6"/>
    <w:basedOn w:val="a0"/>
    <w:next w:val="a0"/>
    <w:pPr>
      <w:widowControl/>
      <w:ind w:left="1050"/>
      <w:jc w:val="left"/>
    </w:pPr>
    <w:rPr>
      <w:kern w:val="0"/>
      <w:sz w:val="18"/>
      <w:szCs w:val="18"/>
    </w:rPr>
  </w:style>
  <w:style w:type="paragraph" w:styleId="33">
    <w:name w:val="Body Text Indent 3"/>
    <w:basedOn w:val="a0"/>
    <w:link w:val="34"/>
    <w:pPr>
      <w:ind w:firstLine="480"/>
    </w:pPr>
    <w:rPr>
      <w:i/>
      <w:iCs/>
    </w:rPr>
  </w:style>
  <w:style w:type="character" w:customStyle="1" w:styleId="34">
    <w:name w:val="正文文本缩进 3 字符"/>
    <w:link w:val="33"/>
    <w:rPr>
      <w:i/>
      <w:iCs/>
      <w:kern w:val="2"/>
      <w:sz w:val="21"/>
    </w:rPr>
  </w:style>
  <w:style w:type="paragraph" w:styleId="TOC2">
    <w:name w:val="toc 2"/>
    <w:basedOn w:val="a0"/>
    <w:next w:val="a0"/>
    <w:uiPriority w:val="39"/>
    <w:pPr>
      <w:widowControl/>
      <w:ind w:left="210"/>
      <w:jc w:val="left"/>
    </w:pPr>
    <w:rPr>
      <w:smallCaps/>
      <w:kern w:val="0"/>
      <w:sz w:val="20"/>
    </w:rPr>
  </w:style>
  <w:style w:type="paragraph" w:styleId="TOC9">
    <w:name w:val="toc 9"/>
    <w:basedOn w:val="a0"/>
    <w:next w:val="a0"/>
    <w:pPr>
      <w:widowControl/>
      <w:ind w:left="1680"/>
      <w:jc w:val="left"/>
    </w:pPr>
    <w:rPr>
      <w:kern w:val="0"/>
      <w:sz w:val="18"/>
      <w:szCs w:val="18"/>
    </w:rPr>
  </w:style>
  <w:style w:type="paragraph" w:styleId="26">
    <w:name w:val="Body Text 2"/>
    <w:basedOn w:val="a0"/>
    <w:link w:val="27"/>
    <w:pPr>
      <w:widowControl/>
      <w:adjustRightInd w:val="0"/>
      <w:snapToGrid w:val="0"/>
      <w:spacing w:line="456" w:lineRule="exact"/>
      <w:jc w:val="left"/>
    </w:pPr>
    <w:rPr>
      <w:rFonts w:ascii="宋体"/>
      <w:kern w:val="0"/>
      <w:sz w:val="24"/>
    </w:rPr>
  </w:style>
  <w:style w:type="character" w:customStyle="1" w:styleId="27">
    <w:name w:val="正文文本 2 字符"/>
    <w:link w:val="26"/>
    <w:rPr>
      <w:rFonts w:ascii="宋体"/>
      <w:sz w:val="24"/>
    </w:rPr>
  </w:style>
  <w:style w:type="paragraph" w:styleId="HTML">
    <w:name w:val="HTML Preformatted"/>
    <w:basedOn w:val="a0"/>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1"/>
    </w:rPr>
  </w:style>
  <w:style w:type="character" w:customStyle="1" w:styleId="HTML0">
    <w:name w:val="HTML 预设格式 字符"/>
    <w:link w:val="HTML"/>
    <w:rPr>
      <w:rFonts w:ascii="黑体" w:eastAsia="黑体" w:hAnsi="Courier New" w:cs="Courier New"/>
      <w:szCs w:val="21"/>
    </w:rPr>
  </w:style>
  <w:style w:type="paragraph" w:styleId="aff0">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ff1">
    <w:name w:val="Title"/>
    <w:basedOn w:val="a0"/>
    <w:link w:val="aff2"/>
    <w:qFormat/>
    <w:pPr>
      <w:spacing w:before="240" w:after="60"/>
      <w:jc w:val="center"/>
      <w:outlineLvl w:val="0"/>
    </w:pPr>
    <w:rPr>
      <w:rFonts w:ascii="Arial" w:eastAsia="隶书" w:hAnsi="Arial"/>
      <w:b/>
      <w:sz w:val="32"/>
    </w:rPr>
  </w:style>
  <w:style w:type="character" w:customStyle="1" w:styleId="aff2">
    <w:name w:val="标题 字符"/>
    <w:link w:val="aff1"/>
    <w:rPr>
      <w:rFonts w:ascii="Arial" w:eastAsia="隶书" w:hAnsi="Arial"/>
      <w:b/>
      <w:kern w:val="2"/>
      <w:sz w:val="32"/>
    </w:rPr>
  </w:style>
  <w:style w:type="paragraph" w:styleId="aff3">
    <w:name w:val="annotation subject"/>
    <w:basedOn w:val="ab"/>
    <w:next w:val="ab"/>
    <w:link w:val="aff4"/>
    <w:rPr>
      <w:b/>
      <w:bCs/>
    </w:rPr>
  </w:style>
  <w:style w:type="character" w:customStyle="1" w:styleId="aff4">
    <w:name w:val="批注主题 字符"/>
    <w:link w:val="aff3"/>
    <w:locked/>
    <w:rPr>
      <w:rFonts w:eastAsia="宋体"/>
      <w:b/>
      <w:bCs/>
      <w:kern w:val="2"/>
      <w:sz w:val="21"/>
      <w:lang w:val="en-US" w:eastAsia="zh-CN" w:bidi="ar-SA"/>
    </w:rPr>
  </w:style>
  <w:style w:type="paragraph" w:styleId="aff5">
    <w:name w:val="Body Text First Indent"/>
    <w:basedOn w:val="ad"/>
    <w:next w:val="a0"/>
    <w:link w:val="aff6"/>
    <w:pPr>
      <w:spacing w:after="120"/>
      <w:ind w:firstLineChars="100" w:firstLine="420"/>
    </w:pPr>
    <w:rPr>
      <w:sz w:val="21"/>
    </w:rPr>
  </w:style>
  <w:style w:type="character" w:customStyle="1" w:styleId="aff6">
    <w:name w:val="正文文本首行缩进 字符"/>
    <w:link w:val="aff5"/>
    <w:locked/>
    <w:rPr>
      <w:rFonts w:eastAsia="宋体"/>
      <w:i/>
      <w:kern w:val="2"/>
      <w:sz w:val="21"/>
      <w:lang w:val="en-US" w:eastAsia="zh-CN" w:bidi="ar-SA"/>
    </w:rPr>
  </w:style>
  <w:style w:type="table" w:styleId="aff7">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page number"/>
  </w:style>
  <w:style w:type="character" w:styleId="affa">
    <w:name w:val="FollowedHyperlink"/>
    <w:rPr>
      <w:color w:val="800080"/>
      <w:u w:val="single"/>
    </w:rPr>
  </w:style>
  <w:style w:type="character" w:styleId="affb">
    <w:name w:val="Emphasis"/>
    <w:qFormat/>
    <w:rPr>
      <w:i w:val="0"/>
      <w:iCs w:val="0"/>
      <w:color w:val="CC0000"/>
    </w:rPr>
  </w:style>
  <w:style w:type="character" w:styleId="affc">
    <w:name w:val="Hyperlink"/>
    <w:uiPriority w:val="99"/>
    <w:rPr>
      <w:color w:val="0000FF"/>
      <w:u w:val="single"/>
    </w:rPr>
  </w:style>
  <w:style w:type="character" w:styleId="affd">
    <w:name w:val="annotation reference"/>
    <w:rPr>
      <w:sz w:val="21"/>
      <w:szCs w:val="21"/>
    </w:rPr>
  </w:style>
  <w:style w:type="character" w:styleId="HTML1">
    <w:name w:val="HTML Cite"/>
    <w:rPr>
      <w:rFonts w:ascii="Times New Roman" w:eastAsia="宋体" w:hAnsi="Times New Roman" w:cs="Times New Roman" w:hint="default"/>
      <w:i w:val="0"/>
      <w:iCs w:val="0"/>
      <w:sz w:val="24"/>
      <w:szCs w:val="24"/>
    </w:rPr>
  </w:style>
  <w:style w:type="character" w:customStyle="1" w:styleId="del">
    <w:name w:val="del"/>
    <w:rPr>
      <w:rFonts w:ascii="Times New Roman" w:eastAsia="宋体" w:hAnsi="Times New Roman" w:cs="Times New Roman" w:hint="default"/>
    </w:rPr>
  </w:style>
  <w:style w:type="character" w:customStyle="1" w:styleId="FooterChar">
    <w:name w:val="Footer Char"/>
    <w:locked/>
    <w:rPr>
      <w:rFonts w:ascii="Times New Roman" w:eastAsia="宋体" w:hAnsi="Times New Roman" w:cs="Times New Roman"/>
      <w:sz w:val="18"/>
      <w:szCs w:val="18"/>
    </w:rPr>
  </w:style>
  <w:style w:type="character" w:customStyle="1" w:styleId="Heading3Char">
    <w:name w:val="Heading 3 Char"/>
    <w:locked/>
    <w:rPr>
      <w:rFonts w:ascii="Times New Roman" w:eastAsia="宋体" w:hAnsi="Times New Roman" w:cs="Times New Roman"/>
      <w:b/>
      <w:bCs/>
      <w:sz w:val="32"/>
      <w:szCs w:val="32"/>
    </w:rPr>
  </w:style>
  <w:style w:type="character" w:customStyle="1" w:styleId="apple-converted-space">
    <w:name w:val="apple-converted-space"/>
  </w:style>
  <w:style w:type="character" w:customStyle="1" w:styleId="Char1">
    <w:name w:val="正文文本缩进 Char1"/>
    <w:uiPriority w:val="99"/>
    <w:semiHidden/>
    <w:rPr>
      <w:rFonts w:ascii="Times New Roman" w:eastAsia="宋体" w:hAnsi="Times New Roman" w:cs="Times New Roman"/>
      <w:szCs w:val="20"/>
    </w:rPr>
  </w:style>
  <w:style w:type="character" w:customStyle="1" w:styleId="address-info">
    <w:name w:val="address-info"/>
  </w:style>
  <w:style w:type="character" w:customStyle="1" w:styleId="r4">
    <w:name w:val="r4"/>
    <w:rPr>
      <w:rFonts w:ascii="Times New Roman" w:eastAsia="宋体" w:hAnsi="Times New Roman" w:cs="Times New Roman" w:hint="default"/>
      <w:color w:val="6E6E6E"/>
    </w:rPr>
  </w:style>
  <w:style w:type="character" w:customStyle="1" w:styleId="HeaderChar">
    <w:name w:val="Header Char"/>
    <w:locked/>
    <w:rPr>
      <w:rFonts w:ascii="Times New Roman" w:eastAsia="宋体" w:hAnsi="Times New Roman" w:cs="Times New Roman"/>
      <w:sz w:val="18"/>
      <w:szCs w:val="18"/>
    </w:rPr>
  </w:style>
  <w:style w:type="character" w:customStyle="1" w:styleId="Char10">
    <w:name w:val="正文首行缩进 Char1"/>
  </w:style>
  <w:style w:type="character" w:customStyle="1" w:styleId="hCharChar">
    <w:name w:val="h Char Char"/>
    <w:rPr>
      <w:rFonts w:ascii="Times New Roman" w:eastAsia="宋体" w:hAnsi="Times New Roman" w:cs="Times New Roman" w:hint="default"/>
      <w:sz w:val="18"/>
      <w:szCs w:val="18"/>
      <w:lang w:val="en-US" w:eastAsia="zh-CN" w:bidi="ar-SA"/>
    </w:rPr>
  </w:style>
  <w:style w:type="character" w:customStyle="1" w:styleId="font11">
    <w:name w:val="font11"/>
    <w:rPr>
      <w:rFonts w:ascii="宋体" w:eastAsia="宋体" w:hAnsi="宋体" w:cs="宋体" w:hint="eastAsia"/>
      <w:i w:val="0"/>
      <w:iCs w:val="0"/>
      <w:color w:val="000000"/>
      <w:sz w:val="28"/>
      <w:szCs w:val="28"/>
      <w:u w:val="none"/>
    </w:rPr>
  </w:style>
  <w:style w:type="character" w:customStyle="1" w:styleId="on">
    <w:name w:val="on"/>
    <w:rPr>
      <w:rFonts w:ascii="Times New Roman" w:eastAsia="宋体" w:hAnsi="Times New Roman" w:cs="Times New Roman" w:hint="default"/>
      <w:b/>
      <w:bCs w:val="0"/>
    </w:rPr>
  </w:style>
  <w:style w:type="character" w:customStyle="1" w:styleId="color99ca801">
    <w:name w:val="color99ca801"/>
    <w:rPr>
      <w:rFonts w:ascii="Times New Roman" w:eastAsia="宋体" w:hAnsi="Times New Roman" w:cs="Times New Roman" w:hint="default"/>
      <w:color w:val="99CA80"/>
    </w:rPr>
  </w:style>
  <w:style w:type="character" w:customStyle="1" w:styleId="CharChar12">
    <w:name w:val="Char Char12"/>
    <w:locked/>
    <w:rPr>
      <w:rFonts w:ascii="宋体" w:eastAsia="宋体" w:hAnsi="宋体"/>
      <w:sz w:val="18"/>
      <w:szCs w:val="18"/>
      <w:lang w:val="en-US" w:eastAsia="zh-CN" w:bidi="ar-SA"/>
    </w:rPr>
  </w:style>
  <w:style w:type="character" w:customStyle="1" w:styleId="13">
    <w:name w:val="强调1"/>
    <w:rPr>
      <w:rFonts w:ascii="Arial Black" w:eastAsia="黑体" w:hAnsi="Arial Black" w:cs="Times New Roman" w:hint="default"/>
      <w:b/>
      <w:bCs w:val="0"/>
      <w:spacing w:val="0"/>
      <w:sz w:val="21"/>
    </w:rPr>
  </w:style>
  <w:style w:type="character" w:customStyle="1" w:styleId="CharChar4">
    <w:name w:val="Char Char4"/>
    <w:rPr>
      <w:sz w:val="22"/>
      <w:szCs w:val="22"/>
    </w:rPr>
  </w:style>
  <w:style w:type="character" w:customStyle="1" w:styleId="r3">
    <w:name w:val="r3"/>
    <w:rPr>
      <w:rFonts w:ascii="Times New Roman" w:eastAsia="宋体" w:hAnsi="Times New Roman" w:cs="Times New Roman" w:hint="default"/>
    </w:rPr>
  </w:style>
  <w:style w:type="character" w:customStyle="1" w:styleId="r6">
    <w:name w:val="r6"/>
    <w:rPr>
      <w:rFonts w:ascii="Times New Roman" w:eastAsia="宋体" w:hAnsi="Times New Roman" w:cs="Times New Roman" w:hint="default"/>
      <w:color w:val="6E6E6E"/>
    </w:rPr>
  </w:style>
  <w:style w:type="character" w:customStyle="1" w:styleId="r2">
    <w:name w:val="r2"/>
    <w:rPr>
      <w:rFonts w:ascii="Times New Roman" w:eastAsia="宋体" w:hAnsi="Times New Roman" w:cs="Times New Roman" w:hint="default"/>
    </w:rPr>
  </w:style>
  <w:style w:type="character" w:customStyle="1" w:styleId="CharChar5">
    <w:name w:val="Char Char5"/>
    <w:rPr>
      <w:rFonts w:ascii="宋体" w:eastAsia="宋体" w:hAnsi="Courier New" w:cs="Courier New" w:hint="eastAsia"/>
      <w:sz w:val="21"/>
      <w:szCs w:val="21"/>
      <w:lang w:val="en-US" w:eastAsia="zh-CN" w:bidi="ar-SA"/>
    </w:rPr>
  </w:style>
  <w:style w:type="character" w:customStyle="1" w:styleId="CharChar6">
    <w:name w:val="Char Char6"/>
    <w:rPr>
      <w:rFonts w:ascii="Times New Roman" w:eastAsia="宋体" w:hAnsi="Times New Roman" w:cs="Times New Roman" w:hint="default"/>
      <w:sz w:val="18"/>
      <w:szCs w:val="18"/>
      <w:lang w:val="en-US" w:eastAsia="zh-CN" w:bidi="ar-SA"/>
    </w:rPr>
  </w:style>
  <w:style w:type="character" w:customStyle="1" w:styleId="Char">
    <w:name w:val="页眉 Char"/>
    <w:rPr>
      <w:kern w:val="2"/>
      <w:sz w:val="18"/>
      <w:szCs w:val="18"/>
    </w:rPr>
  </w:style>
  <w:style w:type="character" w:customStyle="1" w:styleId="PlainTextChar">
    <w:name w:val="Plain Text Char"/>
    <w:rPr>
      <w:rFonts w:ascii="宋体" w:eastAsia="宋体" w:hAnsi="Courier New"/>
      <w:kern w:val="2"/>
      <w:sz w:val="21"/>
      <w:lang w:val="en-US" w:eastAsia="zh-CN" w:bidi="ar-SA"/>
    </w:rPr>
  </w:style>
  <w:style w:type="character" w:customStyle="1" w:styleId="textfont1">
    <w:name w:val="textfont1"/>
    <w:rPr>
      <w:rFonts w:ascii="Times New Roman" w:eastAsia="宋体" w:hAnsi="Times New Roman" w:cs="Times New Roman" w:hint="default"/>
      <w:sz w:val="22"/>
      <w:szCs w:val="22"/>
    </w:rPr>
  </w:style>
  <w:style w:type="character" w:customStyle="1" w:styleId="CharChar1">
    <w:name w:val="普通文字 Char Char1"/>
    <w:aliases w:val="纯文本 Char Char Char,纯文本 Char Char1,普通文字 Char Char Char Char"/>
    <w:rPr>
      <w:rFonts w:ascii="宋体" w:eastAsia="宋体" w:hAnsi="Courier New"/>
      <w:kern w:val="2"/>
      <w:sz w:val="24"/>
      <w:szCs w:val="24"/>
      <w:lang w:val="en-US" w:eastAsia="zh-CN" w:bidi="ar-SA"/>
    </w:rPr>
  </w:style>
  <w:style w:type="character" w:customStyle="1" w:styleId="affe">
    <w:name w:val="样式 黑体 二号"/>
    <w:rPr>
      <w:rFonts w:ascii="Arial" w:eastAsia="黑体" w:hAnsi="Arial" w:cs="Arial" w:hint="default"/>
      <w:sz w:val="44"/>
    </w:rPr>
  </w:style>
  <w:style w:type="character" w:customStyle="1" w:styleId="CharChar7">
    <w:name w:val="Char Char7"/>
    <w:rPr>
      <w:rFonts w:ascii="Times New Roman" w:eastAsia="宋体" w:hAnsi="Times New Roman" w:cs="Times New Roman" w:hint="default"/>
      <w:b/>
      <w:bCs/>
      <w:sz w:val="32"/>
      <w:szCs w:val="32"/>
      <w:lang w:val="en-US" w:eastAsia="zh-CN" w:bidi="ar-SA"/>
    </w:rPr>
  </w:style>
  <w:style w:type="character" w:customStyle="1" w:styleId="font31">
    <w:name w:val="font31"/>
    <w:rPr>
      <w:rFonts w:ascii="Times New Roman" w:hAnsi="Times New Roman" w:cs="Times New Roman" w:hint="default"/>
      <w:i w:val="0"/>
      <w:iCs w:val="0"/>
      <w:color w:val="000000"/>
      <w:sz w:val="28"/>
      <w:szCs w:val="28"/>
      <w:u w:val="none"/>
    </w:rPr>
  </w:style>
  <w:style w:type="character" w:customStyle="1" w:styleId="CharChar2">
    <w:name w:val="Char Char2"/>
    <w:rPr>
      <w:rFonts w:ascii="Times New Roman" w:eastAsia="宋体" w:hAnsi="Times New Roman" w:cs="Times New Roman" w:hint="default"/>
      <w:sz w:val="21"/>
      <w:lang w:val="en-US" w:eastAsia="zh-CN" w:bidi="ar-SA"/>
    </w:rPr>
  </w:style>
  <w:style w:type="character" w:customStyle="1" w:styleId="28">
    <w:name w:val="强调2"/>
    <w:rPr>
      <w:rFonts w:ascii="Arial Black" w:eastAsia="黑体" w:hAnsi="Arial Black" w:cs="Times New Roman" w:hint="default"/>
      <w:b/>
      <w:bCs w:val="0"/>
      <w:spacing w:val="0"/>
      <w:sz w:val="21"/>
    </w:rPr>
  </w:style>
  <w:style w:type="character" w:customStyle="1" w:styleId="StyleAsianProW3ComplexArial10ptComplexBold">
    <w:name w:val="Style (Asian) ヒラギノ角ゴ Pro W3 (Complex) Arial 10 pt (Complex) Bold..."/>
    <w:rPr>
      <w:rFonts w:ascii="Arial" w:eastAsia="黑体" w:hAnsi="Arial" w:cs="Arial" w:hint="default"/>
      <w:bCs/>
      <w:color w:val="000000"/>
      <w:kern w:val="32"/>
      <w:sz w:val="20"/>
    </w:rPr>
  </w:style>
  <w:style w:type="character" w:customStyle="1" w:styleId="CharChar3">
    <w:name w:val="Char Char3"/>
    <w:rPr>
      <w:rFonts w:ascii="Times New Roman" w:eastAsia="宋体" w:hAnsi="Times New Roman" w:cs="Times New Roman" w:hint="default"/>
      <w:kern w:val="2"/>
      <w:sz w:val="18"/>
      <w:szCs w:val="18"/>
    </w:rPr>
  </w:style>
  <w:style w:type="character" w:customStyle="1" w:styleId="CharChar120">
    <w:name w:val="Char Char12"/>
    <w:rPr>
      <w:rFonts w:eastAsia="宋体"/>
      <w:b/>
      <w:kern w:val="44"/>
      <w:sz w:val="44"/>
      <w:lang w:val="en-US" w:eastAsia="zh-CN" w:bidi="ar-SA"/>
    </w:rPr>
  </w:style>
  <w:style w:type="character" w:customStyle="1" w:styleId="apple-style-span">
    <w:name w:val="apple-style-span"/>
    <w:rPr>
      <w:rFonts w:ascii="Times New Roman" w:eastAsia="宋体" w:hAnsi="Times New Roman" w:cs="Times New Roman" w:hint="default"/>
    </w:rPr>
  </w:style>
  <w:style w:type="character" w:customStyle="1" w:styleId="CharChar13">
    <w:name w:val="Char Char13"/>
    <w:locked/>
    <w:rPr>
      <w:rFonts w:eastAsia="宋体"/>
      <w:b/>
      <w:bCs/>
      <w:sz w:val="32"/>
      <w:szCs w:val="32"/>
      <w:lang w:val="en-US" w:eastAsia="zh-CN" w:bidi="ar-SA"/>
    </w:rPr>
  </w:style>
  <w:style w:type="character" w:customStyle="1" w:styleId="r1">
    <w:name w:val="r1"/>
    <w:rPr>
      <w:rFonts w:ascii="Times New Roman" w:eastAsia="宋体" w:hAnsi="Times New Roman" w:cs="Times New Roman" w:hint="default"/>
    </w:rPr>
  </w:style>
  <w:style w:type="character" w:customStyle="1" w:styleId="l3">
    <w:name w:val="l3"/>
    <w:rPr>
      <w:rFonts w:ascii="Times New Roman" w:eastAsia="宋体" w:hAnsi="Times New Roman" w:cs="Times New Roman" w:hint="default"/>
      <w:b/>
      <w:bCs w:val="0"/>
    </w:rPr>
  </w:style>
  <w:style w:type="character" w:customStyle="1" w:styleId="del1">
    <w:name w:val="del1"/>
    <w:rPr>
      <w:rFonts w:ascii="Times New Roman" w:eastAsia="宋体" w:hAnsi="Times New Roman" w:cs="Times New Roman" w:hint="default"/>
      <w:vanish/>
      <w:color w:val="666666"/>
      <w:sz w:val="18"/>
      <w:szCs w:val="18"/>
      <w:u w:val="single"/>
    </w:rPr>
  </w:style>
  <w:style w:type="character" w:customStyle="1" w:styleId="CharChar30">
    <w:name w:val="Char Char3"/>
    <w:rPr>
      <w:sz w:val="22"/>
      <w:szCs w:val="22"/>
    </w:rPr>
  </w:style>
  <w:style w:type="character" w:customStyle="1" w:styleId="CharChar10">
    <w:name w:val="Char Char10"/>
    <w:locked/>
    <w:rPr>
      <w:rFonts w:ascii="宋体" w:eastAsia="宋体" w:hAnsi="Courier New"/>
      <w:kern w:val="2"/>
      <w:sz w:val="21"/>
      <w:lang w:val="en-US" w:eastAsia="zh-CN" w:bidi="ar-SA"/>
    </w:rPr>
  </w:style>
  <w:style w:type="character" w:customStyle="1" w:styleId="4Char">
    <w:name w:val="4 Char"/>
    <w:link w:val="41"/>
    <w:locked/>
    <w:rPr>
      <w:rFonts w:ascii="宋体" w:eastAsia="宋体" w:hAnsi="宋体"/>
      <w:kern w:val="2"/>
      <w:sz w:val="21"/>
      <w:szCs w:val="24"/>
      <w:lang w:val="en-US" w:eastAsia="zh-CN" w:bidi="ar-SA"/>
    </w:rPr>
  </w:style>
  <w:style w:type="paragraph" w:customStyle="1" w:styleId="41">
    <w:name w:val="4"/>
    <w:basedOn w:val="a0"/>
    <w:next w:val="a0"/>
    <w:link w:val="4Char"/>
    <w:rPr>
      <w:rFonts w:ascii="宋体" w:hAnsi="宋体"/>
      <w:szCs w:val="24"/>
    </w:rPr>
  </w:style>
  <w:style w:type="character" w:customStyle="1" w:styleId="afff">
    <w:name w:val="无间隔 字符"/>
    <w:link w:val="afff0"/>
    <w:locked/>
    <w:rPr>
      <w:rFonts w:ascii="宋体" w:hAnsi="宋体" w:cs="宋体"/>
      <w:kern w:val="2"/>
      <w:sz w:val="24"/>
      <w:szCs w:val="24"/>
      <w:lang w:val="en-US" w:eastAsia="zh-CN" w:bidi="ar-SA"/>
    </w:rPr>
  </w:style>
  <w:style w:type="paragraph" w:styleId="afff0">
    <w:name w:val="No Spacing"/>
    <w:link w:val="afff"/>
    <w:qFormat/>
    <w:pPr>
      <w:ind w:firstLineChars="200" w:firstLine="200"/>
    </w:pPr>
    <w:rPr>
      <w:rFonts w:ascii="宋体" w:hAnsi="宋体" w:cs="宋体"/>
      <w:kern w:val="2"/>
      <w:sz w:val="24"/>
      <w:szCs w:val="24"/>
    </w:rPr>
  </w:style>
  <w:style w:type="character" w:customStyle="1" w:styleId="p141">
    <w:name w:val="p141"/>
    <w:rPr>
      <w:rFonts w:ascii="Times New Roman" w:eastAsia="宋体" w:hAnsi="Times New Roman" w:cs="Times New Roman" w:hint="default"/>
      <w:sz w:val="21"/>
      <w:szCs w:val="21"/>
    </w:rPr>
  </w:style>
  <w:style w:type="character" w:customStyle="1" w:styleId="CharChar11">
    <w:name w:val="Char Char1"/>
    <w:locked/>
    <w:rPr>
      <w:rFonts w:ascii="宋体" w:eastAsia="宋体" w:hAnsi="宋体"/>
      <w:sz w:val="21"/>
      <w:lang w:val="en-US" w:eastAsia="zh-CN" w:bidi="ar-SA"/>
    </w:rPr>
  </w:style>
  <w:style w:type="character" w:customStyle="1" w:styleId="100">
    <w:name w:val="10"/>
    <w:rPr>
      <w:rFonts w:ascii="Times New Roman" w:eastAsia="宋体" w:hAnsi="Times New Roman" w:cs="Times New Roman" w:hint="default"/>
    </w:rPr>
  </w:style>
  <w:style w:type="character" w:customStyle="1" w:styleId="Char0">
    <w:name w:val="纯文本 Char"/>
    <w:aliases w:val="普通文字 Char Char Char"/>
    <w:rPr>
      <w:rFonts w:ascii="宋体" w:eastAsia="宋体" w:hAnsi="Courier New" w:cs="Times New Roman" w:hint="eastAsia"/>
      <w:kern w:val="2"/>
      <w:sz w:val="21"/>
      <w:lang w:val="en-US" w:eastAsia="zh-CN" w:bidi="ar-SA"/>
    </w:rPr>
  </w:style>
  <w:style w:type="character" w:customStyle="1" w:styleId="del3">
    <w:name w:val="del3"/>
    <w:rPr>
      <w:rFonts w:ascii="Times New Roman" w:eastAsia="宋体" w:hAnsi="Times New Roman" w:cs="Times New Roman" w:hint="default"/>
      <w:vanish/>
    </w:rPr>
  </w:style>
  <w:style w:type="character" w:customStyle="1" w:styleId="l4">
    <w:name w:val="l4"/>
    <w:rPr>
      <w:rFonts w:ascii="Times New Roman" w:eastAsia="宋体" w:hAnsi="Times New Roman" w:cs="Times New Roman" w:hint="default"/>
    </w:rPr>
  </w:style>
  <w:style w:type="character" w:customStyle="1" w:styleId="Char11">
    <w:name w:val="副标题 Char1"/>
    <w:rPr>
      <w:rFonts w:ascii="Calibri Light" w:eastAsia="宋体" w:hAnsi="Calibri Light" w:cs="Times New Roman"/>
      <w:b/>
      <w:bCs/>
      <w:kern w:val="28"/>
      <w:sz w:val="32"/>
      <w:szCs w:val="32"/>
    </w:rPr>
  </w:style>
  <w:style w:type="character" w:customStyle="1" w:styleId="l">
    <w:name w:val="l"/>
    <w:rPr>
      <w:rFonts w:ascii="Times New Roman" w:eastAsia="宋体" w:hAnsi="Times New Roman" w:cs="Times New Roman" w:hint="default"/>
      <w:b/>
      <w:bCs w:val="0"/>
    </w:rPr>
  </w:style>
  <w:style w:type="character" w:customStyle="1" w:styleId="l1">
    <w:name w:val="l1"/>
    <w:rPr>
      <w:rFonts w:ascii="Times New Roman" w:eastAsia="宋体" w:hAnsi="Times New Roman" w:cs="Times New Roman" w:hint="default"/>
      <w:b/>
      <w:bCs w:val="0"/>
    </w:rPr>
  </w:style>
  <w:style w:type="character" w:customStyle="1" w:styleId="M5">
    <w:name w:val="M5 字符"/>
    <w:link w:val="M50"/>
    <w:locked/>
    <w:rPr>
      <w:rFonts w:ascii="Myriad Pro Light" w:hAnsi="Myriad Pro Light"/>
      <w:color w:val="984806"/>
      <w:sz w:val="44"/>
      <w:szCs w:val="44"/>
      <w:lang w:eastAsia="en-US" w:bidi="ar-SA"/>
    </w:rPr>
  </w:style>
  <w:style w:type="paragraph" w:customStyle="1" w:styleId="M50">
    <w:name w:val="M5"/>
    <w:basedOn w:val="a0"/>
    <w:link w:val="M5"/>
    <w:qFormat/>
    <w:pPr>
      <w:widowControl/>
      <w:jc w:val="left"/>
    </w:pPr>
    <w:rPr>
      <w:rFonts w:ascii="Myriad Pro Light" w:hAnsi="Myriad Pro Light"/>
      <w:color w:val="984806"/>
      <w:kern w:val="0"/>
      <w:sz w:val="44"/>
      <w:szCs w:val="44"/>
      <w:lang w:eastAsia="en-US"/>
    </w:rPr>
  </w:style>
  <w:style w:type="character" w:customStyle="1" w:styleId="searchcontent1">
    <w:name w:val="search_content1"/>
    <w:rPr>
      <w:sz w:val="20"/>
      <w:szCs w:val="20"/>
    </w:rPr>
  </w:style>
  <w:style w:type="character" w:customStyle="1" w:styleId="Char2">
    <w:name w:val="页脚 Char"/>
    <w:rPr>
      <w:rFonts w:eastAsia="宋体"/>
      <w:kern w:val="2"/>
      <w:sz w:val="18"/>
      <w:szCs w:val="18"/>
      <w:lang w:val="en-US" w:eastAsia="zh-CN" w:bidi="ar-SA"/>
    </w:rPr>
  </w:style>
  <w:style w:type="character" w:customStyle="1" w:styleId="ll1">
    <w:name w:val="ll1"/>
    <w:rPr>
      <w:rFonts w:ascii="Times New Roman" w:eastAsia="宋体" w:hAnsi="Times New Roman" w:cs="Times New Roman" w:hint="default"/>
      <w:spacing w:val="31680"/>
    </w:rPr>
  </w:style>
  <w:style w:type="character" w:customStyle="1" w:styleId="ca-22">
    <w:name w:val="ca-22"/>
    <w:rPr>
      <w:rFonts w:cs="Times New Roman"/>
    </w:rPr>
  </w:style>
  <w:style w:type="character" w:customStyle="1" w:styleId="SubtitleChar">
    <w:name w:val="Subtitle Char"/>
    <w:locked/>
    <w:rPr>
      <w:rFonts w:ascii="Cambria" w:eastAsia="宋体" w:hAnsi="Cambria"/>
      <w:sz w:val="24"/>
    </w:rPr>
  </w:style>
  <w:style w:type="character" w:customStyle="1" w:styleId="l2">
    <w:name w:val="l2"/>
    <w:rPr>
      <w:rFonts w:ascii="Times New Roman" w:eastAsia="宋体" w:hAnsi="Times New Roman" w:cs="Times New Roman" w:hint="default"/>
      <w:b/>
      <w:bCs w:val="0"/>
    </w:rPr>
  </w:style>
  <w:style w:type="character" w:customStyle="1" w:styleId="wf1">
    <w:name w:val="wf1"/>
    <w:rPr>
      <w:rFonts w:ascii="宋体" w:eastAsia="宋体" w:hAnsi="宋体" w:cs="Times New Roman" w:hint="eastAsia"/>
      <w:sz w:val="24"/>
      <w:szCs w:val="24"/>
    </w:rPr>
  </w:style>
  <w:style w:type="character" w:customStyle="1" w:styleId="r5">
    <w:name w:val="r5"/>
    <w:rPr>
      <w:rFonts w:ascii="Times New Roman" w:eastAsia="宋体" w:hAnsi="Times New Roman" w:cs="Times New Roman" w:hint="default"/>
    </w:rPr>
  </w:style>
  <w:style w:type="character" w:customStyle="1" w:styleId="15">
    <w:name w:val="15"/>
    <w:rPr>
      <w:rFonts w:ascii="Times New Roman" w:eastAsia="宋体" w:hAnsi="Times New Roman" w:cs="Times New Roman" w:hint="default"/>
    </w:rPr>
  </w:style>
  <w:style w:type="character" w:customStyle="1" w:styleId="Char12">
    <w:name w:val="正文缩进 Char1"/>
    <w:aliases w:val="正文对齐 Char,正文不缩进 Char,四号 Char,标题4 Char,样式3 Char,段1 Char,表正文 Char,正文非缩进 Char,特点 Char1,二 Char,ALT+Z Char,标题四 Char,正文双线 Char,缩进 Char,首行缩进 Char,表正文1 Char,正文非缩进1 Char,标题41 Char,四号1 Char,特点1 Char,表正文2 Char,正文非缩进2 Char,标题42 Char,四号2 Char,标题43 Char"/>
    <w:rPr>
      <w:rFonts w:ascii="宋体" w:eastAsia="宋体" w:hAnsi="宋体"/>
      <w:kern w:val="2"/>
      <w:sz w:val="21"/>
      <w:lang w:val="en-US" w:eastAsia="zh-CN" w:bidi="ar-SA"/>
    </w:rPr>
  </w:style>
  <w:style w:type="character" w:customStyle="1" w:styleId="Heading1Char">
    <w:name w:val="Heading 1 Char"/>
    <w:locked/>
    <w:rPr>
      <w:rFonts w:ascii="Times New Roman" w:eastAsia="宋体" w:hAnsi="Times New Roman" w:cs="Times New Roman"/>
      <w:b/>
      <w:bCs/>
      <w:kern w:val="44"/>
      <w:sz w:val="44"/>
      <w:szCs w:val="44"/>
    </w:rPr>
  </w:style>
  <w:style w:type="character" w:customStyle="1" w:styleId="r">
    <w:name w:val="r"/>
    <w:rPr>
      <w:rFonts w:ascii="Times New Roman" w:eastAsia="宋体" w:hAnsi="Times New Roman" w:cs="Times New Roman" w:hint="default"/>
    </w:rPr>
  </w:style>
  <w:style w:type="character" w:customStyle="1" w:styleId="DateChar">
    <w:name w:val="Date Char"/>
    <w:locked/>
    <w:rPr>
      <w:rFonts w:ascii="Calibri" w:eastAsia="宋体" w:hAnsi="Calibri"/>
      <w:sz w:val="21"/>
      <w:szCs w:val="22"/>
      <w:lang w:val="en-US" w:eastAsia="zh-CN" w:bidi="ar-SA"/>
    </w:rPr>
  </w:style>
  <w:style w:type="character" w:customStyle="1" w:styleId="Heading2Char">
    <w:name w:val="Heading 2 Char"/>
    <w:locked/>
    <w:rPr>
      <w:rFonts w:ascii="Calibri Light" w:eastAsia="宋体" w:hAnsi="Calibri Light" w:cs="Times New Roman"/>
      <w:b/>
      <w:bCs/>
      <w:sz w:val="32"/>
      <w:szCs w:val="32"/>
    </w:rPr>
  </w:style>
  <w:style w:type="character" w:customStyle="1" w:styleId="NormalCharacter">
    <w:name w:val="NormalCharacter"/>
  </w:style>
  <w:style w:type="character" w:customStyle="1" w:styleId="Char3">
    <w:name w:val="副标题 Char"/>
    <w:rPr>
      <w:rFonts w:ascii="Cambria" w:eastAsia="宋体" w:hAnsi="Cambria" w:cs="Times New Roman"/>
      <w:b/>
      <w:bCs/>
      <w:kern w:val="28"/>
      <w:sz w:val="32"/>
      <w:szCs w:val="32"/>
    </w:rPr>
  </w:style>
  <w:style w:type="character" w:customStyle="1" w:styleId="CharChar">
    <w:name w:val="正文无缩进 Char Char"/>
    <w:link w:val="afff1"/>
    <w:locked/>
    <w:rPr>
      <w:rFonts w:ascii="宋体" w:eastAsia="宋体" w:hAnsi="宋体"/>
      <w:color w:val="000000"/>
      <w:kern w:val="2"/>
      <w:sz w:val="24"/>
      <w:szCs w:val="24"/>
      <w:lang w:val="en-US" w:eastAsia="zh-CN" w:bidi="ar-SA"/>
    </w:rPr>
  </w:style>
  <w:style w:type="paragraph" w:customStyle="1" w:styleId="afff1">
    <w:name w:val="正文无缩进"/>
    <w:basedOn w:val="a0"/>
    <w:link w:val="CharChar"/>
    <w:pPr>
      <w:spacing w:line="360" w:lineRule="auto"/>
    </w:pPr>
    <w:rPr>
      <w:rFonts w:ascii="宋体" w:hAnsi="宋体"/>
      <w:color w:val="000000"/>
      <w:sz w:val="24"/>
      <w:szCs w:val="24"/>
    </w:rPr>
  </w:style>
  <w:style w:type="character" w:customStyle="1" w:styleId="del2">
    <w:name w:val="del2"/>
    <w:rPr>
      <w:rFonts w:ascii="Times New Roman" w:eastAsia="宋体" w:hAnsi="Times New Roman" w:cs="Times New Roman" w:hint="default"/>
      <w:vanish/>
    </w:rPr>
  </w:style>
  <w:style w:type="character" w:customStyle="1" w:styleId="style1681">
    <w:name w:val="style1681"/>
    <w:rPr>
      <w:rFonts w:ascii="Times New Roman" w:eastAsia="宋体" w:hAnsi="Times New Roman" w:cs="Times New Roman" w:hint="default"/>
      <w:color w:val="000000"/>
      <w:sz w:val="23"/>
      <w:szCs w:val="23"/>
    </w:rPr>
  </w:style>
  <w:style w:type="character" w:customStyle="1" w:styleId="CharChar40">
    <w:name w:val="Char Char4"/>
    <w:rPr>
      <w:sz w:val="22"/>
      <w:szCs w:val="22"/>
    </w:rPr>
  </w:style>
  <w:style w:type="character" w:customStyle="1" w:styleId="CharCharChar">
    <w:name w:val="正文无缩进 Char Char Char"/>
    <w:rPr>
      <w:rFonts w:ascii="宋体" w:eastAsia="宋体" w:hAnsi="Times New Roman" w:cs="Times New Roman" w:hint="eastAsia"/>
      <w:color w:val="000000"/>
      <w:kern w:val="2"/>
      <w:sz w:val="24"/>
      <w:szCs w:val="24"/>
      <w:lang w:val="en-US" w:eastAsia="zh-CN" w:bidi="ar-SA"/>
    </w:rPr>
  </w:style>
  <w:style w:type="character" w:customStyle="1" w:styleId="word">
    <w:name w:val="word"/>
  </w:style>
  <w:style w:type="character" w:customStyle="1" w:styleId="1CharChar">
    <w:name w:val="标题 1 Char Char"/>
    <w:rPr>
      <w:rFonts w:ascii="宋体" w:eastAsia="宋体" w:hAnsi="宋体" w:cs="Times New Roman" w:hint="eastAsia"/>
      <w:b/>
      <w:bCs w:val="0"/>
      <w:spacing w:val="-2"/>
      <w:sz w:val="24"/>
      <w:lang w:val="en-US" w:eastAsia="zh-CN" w:bidi="ar-SA"/>
    </w:rPr>
  </w:style>
  <w:style w:type="paragraph" w:customStyle="1" w:styleId="Normal1">
    <w:name w:val="Normal1"/>
    <w:pPr>
      <w:widowControl w:val="0"/>
      <w:adjustRightInd w:val="0"/>
      <w:spacing w:line="315" w:lineRule="atLeast"/>
      <w:jc w:val="both"/>
    </w:pPr>
    <w:rPr>
      <w:rFonts w:ascii="宋体"/>
      <w:sz w:val="21"/>
    </w:rPr>
  </w:style>
  <w:style w:type="paragraph" w:customStyle="1" w:styleId="ParaCharCharCharChar">
    <w:name w:val="默认段落字体 Para Char Char Char Char"/>
    <w:basedOn w:val="a0"/>
    <w:pPr>
      <w:adjustRightInd w:val="0"/>
      <w:spacing w:line="360" w:lineRule="auto"/>
    </w:pPr>
    <w:rPr>
      <w:kern w:val="0"/>
      <w:sz w:val="24"/>
    </w:rPr>
  </w:style>
  <w:style w:type="paragraph" w:customStyle="1" w:styleId="14">
    <w:name w:val="无间隔1"/>
    <w:pPr>
      <w:widowControl w:val="0"/>
      <w:jc w:val="both"/>
    </w:pPr>
    <w:rPr>
      <w:kern w:val="2"/>
      <w:sz w:val="24"/>
      <w:szCs w:val="24"/>
    </w:rPr>
  </w:style>
  <w:style w:type="paragraph" w:customStyle="1" w:styleId="--">
    <w:name w:val="- 页码 -"/>
    <w:pPr>
      <w:widowControl w:val="0"/>
      <w:jc w:val="both"/>
    </w:pPr>
    <w:rPr>
      <w:kern w:val="2"/>
      <w:sz w:val="21"/>
    </w:rPr>
  </w:style>
  <w:style w:type="paragraph" w:customStyle="1" w:styleId="16">
    <w:name w:val="无间隔1"/>
    <w:pPr>
      <w:widowControl w:val="0"/>
      <w:jc w:val="both"/>
    </w:pPr>
    <w:rPr>
      <w:kern w:val="2"/>
      <w:sz w:val="24"/>
      <w:szCs w:val="24"/>
    </w:rPr>
  </w:style>
  <w:style w:type="paragraph" w:customStyle="1" w:styleId="XY">
    <w:name w:val="第 X 页 共 Y 页"/>
    <w:pPr>
      <w:widowControl w:val="0"/>
      <w:jc w:val="both"/>
    </w:pPr>
    <w:rPr>
      <w:kern w:val="2"/>
      <w:sz w:val="21"/>
    </w:rPr>
  </w:style>
  <w:style w:type="paragraph" w:customStyle="1" w:styleId="CharCharCharChar">
    <w:name w:val="Char Char Char Char"/>
    <w:basedOn w:val="a0"/>
    <w:pPr>
      <w:tabs>
        <w:tab w:val="left" w:pos="420"/>
      </w:tabs>
      <w:ind w:left="420" w:hanging="420"/>
    </w:pPr>
    <w:rPr>
      <w:sz w:val="24"/>
      <w:szCs w:val="24"/>
    </w:rPr>
  </w:style>
  <w:style w:type="paragraph" w:customStyle="1" w:styleId="afff2">
    <w:name w:val="尊意如何，请即示知。"/>
    <w:pPr>
      <w:widowControl w:val="0"/>
      <w:jc w:val="both"/>
    </w:pPr>
    <w:rPr>
      <w:kern w:val="2"/>
      <w:sz w:val="21"/>
    </w:rPr>
  </w:style>
  <w:style w:type="paragraph" w:customStyle="1" w:styleId="Bc">
    <w:name w:val="Bc"/>
    <w:pPr>
      <w:widowControl w:val="0"/>
      <w:adjustRightInd w:val="0"/>
      <w:spacing w:line="312" w:lineRule="atLeast"/>
      <w:jc w:val="both"/>
    </w:pPr>
    <w:rPr>
      <w:sz w:val="21"/>
    </w:rPr>
  </w:style>
  <w:style w:type="paragraph" w:customStyle="1" w:styleId="afff3">
    <w:name w:val="久不通函，至以为念。"/>
    <w:pPr>
      <w:widowControl w:val="0"/>
      <w:jc w:val="both"/>
    </w:pPr>
    <w:rPr>
      <w:kern w:val="2"/>
      <w:sz w:val="21"/>
    </w:rPr>
  </w:style>
  <w:style w:type="paragraph" w:customStyle="1" w:styleId="xl32">
    <w:name w:val="xl32"/>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4">
    <w:name w:val="公司名"/>
    <w:basedOn w:val="a0"/>
    <w:pPr>
      <w:widowControl/>
      <w:adjustRightInd w:val="0"/>
      <w:spacing w:line="280" w:lineRule="atLeast"/>
      <w:jc w:val="left"/>
    </w:pPr>
    <w:rPr>
      <w:rFonts w:ascii="Arial Black" w:eastAsia="楷体_GB2312" w:hAnsi="Arial Black"/>
      <w:spacing w:val="-25"/>
      <w:kern w:val="0"/>
      <w:sz w:val="48"/>
    </w:rPr>
  </w:style>
  <w:style w:type="paragraph" w:customStyle="1" w:styleId="51">
    <w:name w:val="题注5"/>
    <w:basedOn w:val="a0"/>
    <w:next w:val="a8"/>
    <w:pPr>
      <w:jc w:val="center"/>
    </w:pPr>
    <w:rPr>
      <w:b/>
      <w:color w:val="000000"/>
      <w:sz w:val="24"/>
      <w:szCs w:val="21"/>
    </w:rPr>
  </w:style>
  <w:style w:type="paragraph" w:customStyle="1" w:styleId="150">
    <w:name w:val="150"/>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afff5">
    <w:name w:val="表格内容"/>
    <w:basedOn w:val="a0"/>
    <w:pPr>
      <w:adjustRightInd w:val="0"/>
      <w:spacing w:before="40"/>
      <w:jc w:val="left"/>
    </w:pPr>
    <w:rPr>
      <w:sz w:val="24"/>
    </w:rPr>
  </w:style>
  <w:style w:type="paragraph" w:customStyle="1" w:styleId="afff6">
    <w:name w:val="抄送列表"/>
    <w:basedOn w:val="a0"/>
    <w:pPr>
      <w:keepLines/>
      <w:widowControl/>
      <w:adjustRightInd w:val="0"/>
      <w:spacing w:line="280" w:lineRule="exact"/>
      <w:ind w:left="357" w:hanging="357"/>
      <w:jc w:val="left"/>
    </w:pPr>
    <w:rPr>
      <w:rFonts w:ascii="Dutch801 XBd BT" w:hAnsi="Dutch801 XBd BT"/>
      <w:kern w:val="0"/>
      <w:sz w:val="24"/>
    </w:rPr>
  </w:style>
  <w:style w:type="paragraph" w:customStyle="1" w:styleId="font5">
    <w:name w:val="font5"/>
    <w:basedOn w:val="a0"/>
    <w:pPr>
      <w:widowControl/>
      <w:spacing w:before="100" w:beforeAutospacing="1" w:after="100" w:afterAutospacing="1"/>
      <w:jc w:val="left"/>
    </w:pPr>
    <w:rPr>
      <w:rFonts w:ascii="宋体" w:hAnsi="宋体"/>
      <w:kern w:val="0"/>
      <w:sz w:val="18"/>
    </w:rPr>
  </w:style>
  <w:style w:type="paragraph" w:customStyle="1" w:styleId="p15">
    <w:name w:val="p15"/>
    <w:basedOn w:val="a0"/>
    <w:pPr>
      <w:widowControl/>
      <w:spacing w:after="200" w:line="276" w:lineRule="auto"/>
      <w:ind w:left="720"/>
      <w:jc w:val="left"/>
    </w:pPr>
    <w:rPr>
      <w:rFonts w:ascii="Calibri" w:hAnsi="Calibri" w:cs="Calibri"/>
      <w:kern w:val="0"/>
      <w:sz w:val="22"/>
      <w:szCs w:val="22"/>
    </w:rPr>
  </w:style>
  <w:style w:type="paragraph" w:customStyle="1" w:styleId="xl47">
    <w:name w:val="xl4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46">
    <w:name w:val="xl4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7">
    <w:name w:val="方框"/>
    <w:basedOn w:val="a0"/>
    <w:pPr>
      <w:adjustRightInd w:val="0"/>
      <w:spacing w:line="200" w:lineRule="exact"/>
      <w:ind w:firstLine="210"/>
      <w:jc w:val="left"/>
    </w:pPr>
    <w:rPr>
      <w:rFonts w:ascii="Arial" w:hAnsi="Arial"/>
      <w:sz w:val="15"/>
    </w:rPr>
  </w:style>
  <w:style w:type="paragraph" w:customStyle="1" w:styleId="c03">
    <w:name w:val="c03"/>
    <w:basedOn w:val="a0"/>
    <w:pPr>
      <w:widowControl/>
      <w:spacing w:before="100" w:beforeAutospacing="1" w:after="100" w:afterAutospacing="1"/>
      <w:jc w:val="left"/>
    </w:pPr>
    <w:rPr>
      <w:rFonts w:ascii="宋体" w:hAnsi="宋体"/>
      <w:color w:val="000000"/>
      <w:kern w:val="0"/>
      <w:sz w:val="24"/>
      <w:szCs w:val="24"/>
    </w:rPr>
  </w:style>
  <w:style w:type="paragraph" w:customStyle="1" w:styleId="Style3">
    <w:name w:val="_Style 3"/>
    <w:uiPriority w:val="1"/>
    <w:qFormat/>
    <w:pPr>
      <w:widowControl w:val="0"/>
      <w:jc w:val="both"/>
    </w:pPr>
    <w:rPr>
      <w:kern w:val="2"/>
      <w:sz w:val="21"/>
      <w:szCs w:val="22"/>
    </w:rPr>
  </w:style>
  <w:style w:type="paragraph" w:customStyle="1" w:styleId="xl28">
    <w:name w:val="xl2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szCs w:val="24"/>
    </w:rPr>
  </w:style>
  <w:style w:type="paragraph" w:customStyle="1" w:styleId="Style1">
    <w:name w:val="_Style 1"/>
    <w:pPr>
      <w:ind w:firstLineChars="200" w:firstLine="200"/>
    </w:pPr>
    <w:rPr>
      <w:rFonts w:ascii="宋体" w:hAnsi="宋体" w:cs="宋体"/>
      <w:kern w:val="2"/>
      <w:sz w:val="24"/>
      <w:szCs w:val="24"/>
    </w:rPr>
  </w:style>
  <w:style w:type="paragraph" w:customStyle="1" w:styleId="afff8">
    <w:name w:val="文件名和路径"/>
    <w:pPr>
      <w:widowControl w:val="0"/>
      <w:jc w:val="both"/>
    </w:pPr>
    <w:rPr>
      <w:kern w:val="2"/>
      <w:sz w:val="21"/>
    </w:rPr>
  </w:style>
  <w:style w:type="paragraph" w:customStyle="1" w:styleId="CharCharCharCharCharCharCharCharCharChar">
    <w:name w:val="Char Char Char Char Char Char Char Char Char Char"/>
    <w:basedOn w:val="a0"/>
    <w:rPr>
      <w:rFonts w:ascii="Tahoma" w:hAnsi="Tahoma"/>
      <w:sz w:val="24"/>
    </w:rPr>
  </w:style>
  <w:style w:type="paragraph" w:customStyle="1" w:styleId="Style12">
    <w:name w:val="_Style 12"/>
    <w:basedOn w:val="a0"/>
  </w:style>
  <w:style w:type="paragraph" w:customStyle="1" w:styleId="font8">
    <w:name w:val="font8"/>
    <w:basedOn w:val="a0"/>
    <w:pPr>
      <w:widowControl/>
      <w:spacing w:before="100" w:beforeAutospacing="1" w:after="100" w:afterAutospacing="1"/>
      <w:jc w:val="left"/>
    </w:pPr>
    <w:rPr>
      <w:b/>
      <w:bCs/>
      <w:kern w:val="0"/>
      <w:sz w:val="36"/>
      <w:szCs w:val="36"/>
    </w:rPr>
  </w:style>
  <w:style w:type="paragraph" w:customStyle="1" w:styleId="f11">
    <w:name w:val="f11"/>
    <w:basedOn w:val="a0"/>
    <w:pPr>
      <w:widowControl/>
      <w:spacing w:before="100" w:beforeAutospacing="1" w:after="100" w:afterAutospacing="1" w:line="320" w:lineRule="atLeast"/>
      <w:jc w:val="left"/>
    </w:pPr>
    <w:rPr>
      <w:rFonts w:ascii="_GB2312" w:hAnsi="_GB2312"/>
      <w:color w:val="000000"/>
      <w:kern w:val="0"/>
      <w:sz w:val="28"/>
      <w:szCs w:val="28"/>
    </w:rPr>
  </w:style>
  <w:style w:type="paragraph" w:customStyle="1" w:styleId="afff9">
    <w:name w:val="此正文"/>
    <w:basedOn w:val="a0"/>
    <w:pPr>
      <w:spacing w:line="360" w:lineRule="auto"/>
      <w:ind w:firstLineChars="200" w:firstLine="200"/>
    </w:pPr>
    <w:rPr>
      <w:sz w:val="24"/>
      <w:szCs w:val="24"/>
    </w:rPr>
  </w:style>
  <w:style w:type="paragraph" w:customStyle="1" w:styleId="tableheading">
    <w:name w:val="tableheading"/>
    <w:basedOn w:val="a0"/>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style>
  <w:style w:type="paragraph" w:customStyle="1" w:styleId="f10">
    <w:name w:val="f10"/>
    <w:basedOn w:val="a0"/>
    <w:pPr>
      <w:widowControl/>
      <w:spacing w:before="100" w:beforeAutospacing="1" w:after="100" w:afterAutospacing="1" w:line="260" w:lineRule="atLeast"/>
      <w:jc w:val="left"/>
    </w:pPr>
    <w:rPr>
      <w:rFonts w:ascii="_GB2312" w:hAnsi="_GB2312"/>
      <w:color w:val="000000"/>
      <w:kern w:val="0"/>
      <w:sz w:val="18"/>
      <w:szCs w:val="18"/>
    </w:rPr>
  </w:style>
  <w:style w:type="paragraph" w:customStyle="1" w:styleId="-11">
    <w:name w:val="彩色列表 - 强调文字颜色 11"/>
    <w:basedOn w:val="a0"/>
    <w:qFormat/>
    <w:pPr>
      <w:ind w:firstLineChars="200" w:firstLine="420"/>
    </w:pPr>
    <w:rPr>
      <w:rFonts w:ascii="Calibri" w:hAnsi="Calibri"/>
      <w:szCs w:val="22"/>
    </w:rPr>
  </w:style>
  <w:style w:type="paragraph" w:customStyle="1" w:styleId="afffa">
    <w:name w:val="分手多日，近况如何？"/>
    <w:pPr>
      <w:widowControl w:val="0"/>
      <w:jc w:val="both"/>
    </w:pPr>
    <w:rPr>
      <w:kern w:val="2"/>
      <w:sz w:val="21"/>
    </w:rPr>
  </w:style>
  <w:style w:type="paragraph" w:customStyle="1" w:styleId="29">
    <w:name w:val="列出段落2"/>
    <w:basedOn w:val="a0"/>
    <w:pPr>
      <w:ind w:firstLineChars="200" w:firstLine="420"/>
    </w:pPr>
    <w:rPr>
      <w:szCs w:val="24"/>
    </w:rPr>
  </w:style>
  <w:style w:type="paragraph" w:customStyle="1" w:styleId="17">
    <w:name w:val="复选框1"/>
    <w:basedOn w:val="a0"/>
    <w:pPr>
      <w:widowControl/>
      <w:tabs>
        <w:tab w:val="left" w:pos="630"/>
      </w:tabs>
      <w:adjustRightInd w:val="0"/>
      <w:spacing w:line="240" w:lineRule="exact"/>
      <w:ind w:firstLine="357"/>
      <w:jc w:val="left"/>
    </w:pPr>
    <w:rPr>
      <w:kern w:val="0"/>
      <w:sz w:val="15"/>
    </w:rPr>
  </w:style>
  <w:style w:type="paragraph" w:customStyle="1" w:styleId="-">
    <w:name w:val="签名 - 公司"/>
    <w:basedOn w:val="afa"/>
    <w:next w:val="a0"/>
    <w:pPr>
      <w:ind w:right="360"/>
    </w:pPr>
    <w:rPr>
      <w:rFonts w:ascii="Times New Roman" w:hAnsi="Times New Roman"/>
    </w:rPr>
  </w:style>
  <w:style w:type="paragraph" w:customStyle="1" w:styleId="220">
    <w:name w:val="样式 四号 行距: 固定值 22 磅"/>
    <w:basedOn w:val="a0"/>
    <w:pPr>
      <w:spacing w:line="380" w:lineRule="exact"/>
    </w:pPr>
    <w:rPr>
      <w:rFonts w:cs="宋体"/>
      <w:sz w:val="28"/>
    </w:rPr>
  </w:style>
  <w:style w:type="paragraph" w:customStyle="1" w:styleId="afffb">
    <w:name w:val="前上一函，谅达雅鉴，迄今未闻复音。"/>
    <w:pPr>
      <w:widowControl w:val="0"/>
      <w:jc w:val="both"/>
    </w:pPr>
    <w:rPr>
      <w:kern w:val="2"/>
      <w:sz w:val="21"/>
    </w:rPr>
  </w:style>
  <w:style w:type="paragraph" w:customStyle="1" w:styleId="-0">
    <w:name w:val="签名 - 职位"/>
    <w:basedOn w:val="afa"/>
    <w:next w:val="-"/>
    <w:pPr>
      <w:spacing w:before="880"/>
    </w:pPr>
    <w:rPr>
      <w:rFonts w:ascii="Times New Roman" w:hAnsi="Times New Roman"/>
    </w:rPr>
  </w:style>
  <w:style w:type="paragraph" w:customStyle="1" w:styleId="CharCharCharCharCharCharChar">
    <w:name w:val="Char Char Char Char Char Char Char"/>
    <w:basedOn w:val="a0"/>
    <w:rPr>
      <w:rFonts w:ascii="Tahoma" w:hAnsi="Tahoma"/>
      <w:sz w:val="24"/>
    </w:rPr>
  </w:style>
  <w:style w:type="paragraph" w:customStyle="1" w:styleId="afffc">
    <w:name w:val="图"/>
    <w:basedOn w:val="a0"/>
    <w:pPr>
      <w:keepNext/>
      <w:adjustRightInd w:val="0"/>
      <w:snapToGrid w:val="0"/>
      <w:spacing w:before="60" w:after="60" w:line="300" w:lineRule="auto"/>
      <w:jc w:val="center"/>
    </w:pPr>
    <w:rPr>
      <w:spacing w:val="20"/>
      <w:kern w:val="0"/>
      <w:sz w:val="24"/>
    </w:rPr>
  </w:style>
  <w:style w:type="paragraph" w:customStyle="1" w:styleId="afffd">
    <w:name w:val="音问久疏，唯愿一切康适。"/>
    <w:pPr>
      <w:widowControl w:val="0"/>
      <w:jc w:val="both"/>
    </w:pPr>
    <w:rPr>
      <w:kern w:val="2"/>
      <w:sz w:val="21"/>
    </w:rPr>
  </w:style>
  <w:style w:type="paragraph" w:customStyle="1" w:styleId="Normal">
    <w:name w:val="[Normal]"/>
    <w:qFormat/>
    <w:rPr>
      <w:rFonts w:ascii="宋体" w:hAnsi="宋体"/>
      <w:sz w:val="24"/>
      <w:szCs w:val="22"/>
      <w:lang w:val="zh-CN"/>
    </w:rPr>
  </w:style>
  <w:style w:type="paragraph" w:customStyle="1" w:styleId="p16">
    <w:name w:val="p16"/>
    <w:basedOn w:val="a0"/>
    <w:pPr>
      <w:widowControl/>
    </w:pPr>
    <w:rPr>
      <w:kern w:val="0"/>
      <w:szCs w:val="21"/>
    </w:rPr>
  </w:style>
  <w:style w:type="paragraph" w:customStyle="1" w:styleId="font7">
    <w:name w:val="font7"/>
    <w:basedOn w:val="a0"/>
    <w:pPr>
      <w:widowControl/>
      <w:spacing w:before="100" w:beforeAutospacing="1" w:after="100" w:afterAutospacing="1"/>
      <w:jc w:val="left"/>
    </w:pPr>
    <w:rPr>
      <w:rFonts w:ascii="宋体" w:hAnsi="宋体" w:cs="宋体"/>
      <w:b/>
      <w:bCs/>
      <w:kern w:val="0"/>
      <w:sz w:val="36"/>
      <w:szCs w:val="36"/>
    </w:rPr>
  </w:style>
  <w:style w:type="paragraph" w:customStyle="1" w:styleId="afffe">
    <w:name w:val="叩请金安！"/>
    <w:pPr>
      <w:widowControl w:val="0"/>
      <w:jc w:val="both"/>
    </w:pPr>
    <w:rPr>
      <w:kern w:val="2"/>
      <w:sz w:val="21"/>
    </w:rPr>
  </w:style>
  <w:style w:type="paragraph" w:customStyle="1" w:styleId="affff">
    <w:name w:val="内容"/>
    <w:basedOn w:val="a0"/>
    <w:pPr>
      <w:adjustRightInd w:val="0"/>
      <w:jc w:val="left"/>
    </w:pPr>
    <w:rPr>
      <w:rFonts w:eastAsia="微软大黑体"/>
      <w:spacing w:val="40"/>
      <w:sz w:val="32"/>
    </w:rPr>
  </w:style>
  <w:style w:type="paragraph" w:customStyle="1" w:styleId="affff0">
    <w:name w:val="回信地址"/>
    <w:basedOn w:val="a0"/>
    <w:pPr>
      <w:keepLines/>
      <w:widowControl/>
      <w:tabs>
        <w:tab w:val="left" w:pos="-18551"/>
      </w:tabs>
      <w:adjustRightInd w:val="0"/>
      <w:spacing w:line="160" w:lineRule="atLeast"/>
      <w:jc w:val="left"/>
    </w:pPr>
    <w:rPr>
      <w:rFonts w:ascii="Arial" w:hAnsi="Arial"/>
      <w:kern w:val="0"/>
      <w:sz w:val="18"/>
    </w:rPr>
  </w:style>
  <w:style w:type="paragraph" w:customStyle="1" w:styleId="a10">
    <w:name w:val="a1"/>
    <w:basedOn w:val="a0"/>
    <w:pPr>
      <w:widowControl/>
      <w:spacing w:before="100" w:beforeAutospacing="1" w:after="100" w:afterAutospacing="1"/>
      <w:jc w:val="left"/>
    </w:pPr>
    <w:rPr>
      <w:rFonts w:eastAsia="Times New Roman"/>
      <w:kern w:val="0"/>
      <w:sz w:val="24"/>
      <w:szCs w:val="24"/>
    </w:rPr>
  </w:style>
  <w:style w:type="paragraph" w:customStyle="1" w:styleId="affff1">
    <w:name w:val="惠书敬悉，迟复为歉。"/>
    <w:pPr>
      <w:widowControl w:val="0"/>
      <w:jc w:val="both"/>
    </w:pPr>
    <w:rPr>
      <w:kern w:val="2"/>
      <w:sz w:val="21"/>
    </w:rPr>
  </w:style>
  <w:style w:type="paragraph" w:customStyle="1" w:styleId="affff2">
    <w:name w:val="上次打印时间"/>
    <w:pPr>
      <w:widowControl w:val="0"/>
      <w:jc w:val="both"/>
    </w:pPr>
    <w:rPr>
      <w:kern w:val="2"/>
      <w:sz w:val="21"/>
    </w:rPr>
  </w:style>
  <w:style w:type="paragraph" w:customStyle="1" w:styleId="p0">
    <w:name w:val="p0"/>
    <w:basedOn w:val="a0"/>
    <w:pPr>
      <w:widowControl/>
    </w:pPr>
    <w:rPr>
      <w:rFonts w:ascii="Calibri" w:hAnsi="Calibri" w:cs="Calibri"/>
      <w:kern w:val="0"/>
      <w:szCs w:val="21"/>
    </w:rPr>
  </w:style>
  <w:style w:type="paragraph" w:customStyle="1" w:styleId="xl36">
    <w:name w:val="xl36"/>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3">
    <w:name w:val="xl43"/>
    <w:basedOn w:val="a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3">
    <w:name w:val="正文－恩普"/>
    <w:basedOn w:val="a1"/>
    <w:pPr>
      <w:widowControl/>
      <w:spacing w:line="360" w:lineRule="auto"/>
      <w:ind w:firstLineChars="200" w:firstLine="480"/>
      <w:jc w:val="left"/>
    </w:pPr>
    <w:rPr>
      <w:kern w:val="0"/>
      <w:sz w:val="24"/>
    </w:rPr>
  </w:style>
  <w:style w:type="paragraph" w:customStyle="1" w:styleId="CharCharCharCharCharCharChar0">
    <w:name w:val="Char Char Char Char Char Char Char"/>
    <w:basedOn w:val="a0"/>
    <w:rPr>
      <w:rFonts w:ascii="Tahoma" w:hAnsi="Tahoma"/>
      <w:sz w:val="24"/>
    </w:rPr>
  </w:style>
  <w:style w:type="paragraph" w:customStyle="1" w:styleId="affff4">
    <w:name w:val="表格标题"/>
    <w:basedOn w:val="a0"/>
    <w:pPr>
      <w:adjustRightInd w:val="0"/>
      <w:jc w:val="center"/>
    </w:pPr>
    <w:rPr>
      <w:rFonts w:ascii="Arial" w:eastAsia="中圆体" w:hAnsi="Arial"/>
      <w:b/>
      <w:sz w:val="24"/>
    </w:rPr>
  </w:style>
  <w:style w:type="paragraph" w:customStyle="1" w:styleId="Char4">
    <w:name w:val="Char"/>
    <w:basedOn w:val="a0"/>
    <w:pPr>
      <w:tabs>
        <w:tab w:val="left" w:pos="1200"/>
        <w:tab w:val="left" w:pos="1800"/>
      </w:tabs>
      <w:ind w:left="1200" w:hanging="1110"/>
    </w:pPr>
    <w:rPr>
      <w:sz w:val="24"/>
      <w:szCs w:val="24"/>
    </w:rPr>
  </w:style>
  <w:style w:type="paragraph" w:customStyle="1" w:styleId="CharChar9">
    <w:name w:val="Char Char9"/>
    <w:basedOn w:val="a1"/>
    <w:pPr>
      <w:widowControl/>
      <w:spacing w:line="360" w:lineRule="auto"/>
      <w:ind w:firstLineChars="200" w:firstLine="480"/>
      <w:jc w:val="left"/>
    </w:pPr>
    <w:rPr>
      <w:kern w:val="0"/>
      <w:sz w:val="24"/>
    </w:rPr>
  </w:style>
  <w:style w:type="paragraph" w:customStyle="1" w:styleId="42">
    <w:name w:val="题注4"/>
    <w:basedOn w:val="a0"/>
    <w:next w:val="a8"/>
    <w:pPr>
      <w:ind w:leftChars="-64" w:left="-64" w:rightChars="-50" w:right="-50" w:hanging="2"/>
      <w:jc w:val="center"/>
    </w:pPr>
    <w:rPr>
      <w:b/>
      <w:color w:val="FF0000"/>
      <w:szCs w:val="21"/>
      <w:lang w:val="en-GB"/>
    </w:rPr>
  </w:style>
  <w:style w:type="paragraph" w:customStyle="1" w:styleId="CharCharCharCharCharCharCharCharChar1CharCharCharChar">
    <w:name w:val="Char Char Char Char Char Char Char Char Char1 Char Char Char Char"/>
    <w:basedOn w:val="a0"/>
    <w:pPr>
      <w:adjustRightInd w:val="0"/>
      <w:spacing w:line="360" w:lineRule="auto"/>
    </w:pPr>
    <w:rPr>
      <w:kern w:val="0"/>
      <w:sz w:val="24"/>
    </w:rPr>
  </w:style>
  <w:style w:type="paragraph" w:customStyle="1" w:styleId="affff5">
    <w:name w:val="表格用"/>
    <w:basedOn w:val="a0"/>
    <w:rPr>
      <w:kern w:val="0"/>
      <w:szCs w:val="24"/>
    </w:rPr>
  </w:style>
  <w:style w:type="paragraph" w:customStyle="1" w:styleId="affff6">
    <w:name w:val="机密、页码、日期"/>
    <w:pPr>
      <w:widowControl w:val="0"/>
      <w:jc w:val="both"/>
    </w:pPr>
    <w:rPr>
      <w:kern w:val="2"/>
      <w:sz w:val="21"/>
    </w:rPr>
  </w:style>
  <w:style w:type="paragraph" w:customStyle="1" w:styleId="f14">
    <w:name w:val="f14"/>
    <w:basedOn w:val="a0"/>
    <w:pPr>
      <w:widowControl/>
      <w:spacing w:before="100" w:beforeAutospacing="1" w:after="100" w:afterAutospacing="1"/>
      <w:jc w:val="left"/>
    </w:pPr>
    <w:rPr>
      <w:rFonts w:ascii="_GB2312" w:hAnsi="_GB2312"/>
      <w:color w:val="000000"/>
      <w:kern w:val="0"/>
      <w:sz w:val="28"/>
      <w:szCs w:val="28"/>
    </w:rPr>
  </w:style>
  <w:style w:type="paragraph" w:customStyle="1" w:styleId="affff7">
    <w:name w:val="主题行"/>
    <w:basedOn w:val="a0"/>
    <w:next w:val="ad"/>
    <w:pPr>
      <w:widowControl/>
      <w:adjustRightInd w:val="0"/>
      <w:spacing w:after="220" w:line="220" w:lineRule="atLeast"/>
      <w:jc w:val="left"/>
    </w:pPr>
    <w:rPr>
      <w:rFonts w:ascii="Arial Black" w:hAnsi="Arial Black"/>
      <w:spacing w:val="-10"/>
      <w:kern w:val="0"/>
      <w:sz w:val="20"/>
    </w:rPr>
  </w:style>
  <w:style w:type="paragraph" w:customStyle="1" w:styleId="18">
    <w:name w:val="列表段落1"/>
    <w:basedOn w:val="a0"/>
    <w:pPr>
      <w:ind w:firstLineChars="200" w:firstLine="420"/>
    </w:pPr>
  </w:style>
  <w:style w:type="paragraph" w:customStyle="1" w:styleId="affff8">
    <w:name w:val="答复:"/>
    <w:pPr>
      <w:widowControl w:val="0"/>
      <w:jc w:val="both"/>
    </w:pPr>
    <w:rPr>
      <w:kern w:val="2"/>
      <w:sz w:val="21"/>
    </w:rPr>
  </w:style>
  <w:style w:type="paragraph" w:customStyle="1" w:styleId="affff9">
    <w:name w:val="自动更正"/>
    <w:pPr>
      <w:widowControl w:val="0"/>
      <w:jc w:val="both"/>
    </w:pPr>
    <w:rPr>
      <w:kern w:val="2"/>
      <w:sz w:val="21"/>
    </w:rPr>
  </w:style>
  <w:style w:type="paragraph" w:customStyle="1" w:styleId="CharCharCharCharCharChar">
    <w:name w:val="Char Char Char Char Char Char"/>
    <w:basedOn w:val="a0"/>
    <w:pPr>
      <w:ind w:firstLineChars="200" w:firstLine="200"/>
    </w:pPr>
    <w:rPr>
      <w:rFonts w:ascii="Tahoma" w:hAnsi="Tahoma"/>
      <w:sz w:val="24"/>
    </w:rPr>
  </w:style>
  <w:style w:type="paragraph" w:customStyle="1" w:styleId="2a">
    <w:name w:val="需求书2"/>
    <w:basedOn w:val="a0"/>
    <w:rPr>
      <w:rFonts w:ascii="宋体" w:hAnsi="宋体"/>
      <w:b/>
      <w:spacing w:val="10"/>
      <w:sz w:val="24"/>
      <w:szCs w:val="24"/>
    </w:rPr>
  </w:style>
  <w:style w:type="paragraph" w:customStyle="1" w:styleId="1New">
    <w:name w:val="标题 1 New"/>
    <w:basedOn w:val="a0"/>
    <w:next w:val="a0"/>
    <w:pPr>
      <w:keepNext/>
      <w:keepLines/>
      <w:widowControl/>
      <w:spacing w:before="340" w:afterLines="50" w:after="156" w:line="576" w:lineRule="auto"/>
      <w:ind w:firstLine="482"/>
      <w:jc w:val="left"/>
      <w:outlineLvl w:val="0"/>
    </w:pPr>
    <w:rPr>
      <w:b/>
      <w:bCs/>
      <w:kern w:val="44"/>
      <w:sz w:val="44"/>
      <w:szCs w:val="44"/>
    </w:rPr>
  </w:style>
  <w:style w:type="paragraph" w:customStyle="1" w:styleId="H4">
    <w:name w:val="H 4"/>
    <w:basedOn w:val="4"/>
    <w:next w:val="a0"/>
    <w:pPr>
      <w:adjustRightInd/>
      <w:spacing w:line="240" w:lineRule="auto"/>
      <w:ind w:leftChars="-4" w:left="-4" w:hangingChars="181" w:hanging="436"/>
    </w:pPr>
    <w:rPr>
      <w:bCs/>
      <w:kern w:val="2"/>
      <w:szCs w:val="28"/>
    </w:rPr>
  </w:style>
  <w:style w:type="paragraph" w:customStyle="1" w:styleId="333">
    <w:name w:val="333"/>
    <w:basedOn w:val="a0"/>
    <w:pPr>
      <w:adjustRightInd w:val="0"/>
      <w:spacing w:line="312" w:lineRule="atLeast"/>
    </w:pPr>
    <w:rPr>
      <w:kern w:val="0"/>
    </w:rPr>
  </w:style>
  <w:style w:type="paragraph" w:customStyle="1" w:styleId="affffa">
    <w:name w:val="正文缩近"/>
    <w:basedOn w:val="a0"/>
    <w:pPr>
      <w:spacing w:line="360" w:lineRule="auto"/>
      <w:ind w:firstLineChars="200" w:firstLine="200"/>
    </w:pPr>
    <w:rPr>
      <w:sz w:val="24"/>
      <w:szCs w:val="24"/>
    </w:rPr>
  </w:style>
  <w:style w:type="paragraph" w:customStyle="1" w:styleId="Style11">
    <w:name w:val="_Style 11"/>
    <w:basedOn w:val="a1"/>
    <w:uiPriority w:val="99"/>
    <w:qFormat/>
    <w:pPr>
      <w:widowControl/>
      <w:spacing w:line="360" w:lineRule="auto"/>
      <w:ind w:firstLineChars="200" w:firstLine="480"/>
      <w:jc w:val="left"/>
    </w:pPr>
    <w:rPr>
      <w:kern w:val="0"/>
      <w:sz w:val="24"/>
    </w:rPr>
  </w:style>
  <w:style w:type="paragraph" w:customStyle="1" w:styleId="Proposalsbody">
    <w:name w:val="Proposals body"/>
    <w:basedOn w:val="a0"/>
    <w:next w:val="a0"/>
    <w:pPr>
      <w:widowControl/>
      <w:snapToGrid w:val="0"/>
      <w:spacing w:line="360" w:lineRule="auto"/>
      <w:jc w:val="left"/>
    </w:pPr>
    <w:rPr>
      <w:rFonts w:ascii="宋体"/>
      <w:color w:val="000000"/>
      <w:kern w:val="0"/>
      <w:sz w:val="24"/>
    </w:rPr>
  </w:style>
  <w:style w:type="paragraph" w:customStyle="1" w:styleId="affffb">
    <w:name w:val="文件名"/>
    <w:pPr>
      <w:widowControl w:val="0"/>
      <w:jc w:val="both"/>
    </w:pPr>
    <w:rPr>
      <w:kern w:val="2"/>
      <w:sz w:val="21"/>
    </w:rPr>
  </w:style>
  <w:style w:type="paragraph" w:customStyle="1" w:styleId="130">
    <w:name w:val="130"/>
    <w:basedOn w:val="a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affffc">
    <w:name w:val="知尊恙复发，心甚念之。"/>
    <w:pPr>
      <w:widowControl w:val="0"/>
      <w:jc w:val="both"/>
    </w:pPr>
    <w:rPr>
      <w:kern w:val="2"/>
      <w:sz w:val="21"/>
    </w:rPr>
  </w:style>
  <w:style w:type="paragraph" w:customStyle="1" w:styleId="19">
    <w:name w:val="1"/>
    <w:basedOn w:val="a0"/>
    <w:next w:val="af"/>
    <w:rPr>
      <w:rFonts w:ascii="宋体" w:hAnsi="Courier New" w:cs="Courier New"/>
      <w:szCs w:val="21"/>
    </w:rPr>
  </w:style>
  <w:style w:type="paragraph" w:customStyle="1" w:styleId="xl34">
    <w:name w:val="xl34"/>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d">
    <w:name w:val="连续正文文字"/>
    <w:basedOn w:val="ad"/>
    <w:pPr>
      <w:keepNext/>
      <w:widowControl/>
      <w:adjustRightInd w:val="0"/>
      <w:spacing w:line="220" w:lineRule="atLeast"/>
      <w:ind w:firstLine="181"/>
      <w:jc w:val="left"/>
    </w:pPr>
    <w:rPr>
      <w:rFonts w:ascii="Arial" w:hAnsi="Arial"/>
      <w:i w:val="0"/>
      <w:kern w:val="0"/>
    </w:rPr>
  </w:style>
  <w:style w:type="paragraph" w:customStyle="1" w:styleId="1a">
    <w:name w:val="称呼1"/>
    <w:basedOn w:val="a0"/>
    <w:next w:val="a0"/>
    <w:pPr>
      <w:widowControl/>
      <w:adjustRightInd w:val="0"/>
      <w:jc w:val="left"/>
    </w:pPr>
    <w:rPr>
      <w:rFonts w:ascii="Arial" w:hAnsi="Arial"/>
      <w:spacing w:val="-5"/>
      <w:kern w:val="0"/>
      <w:sz w:val="24"/>
    </w:rPr>
  </w:style>
  <w:style w:type="paragraph" w:customStyle="1" w:styleId="1b">
    <w:name w:val="普通(网站)1"/>
    <w:basedOn w:val="a0"/>
    <w:pPr>
      <w:widowControl/>
      <w:spacing w:before="100" w:beforeAutospacing="1" w:after="100" w:afterAutospacing="1"/>
      <w:jc w:val="left"/>
    </w:pPr>
    <w:rPr>
      <w:rFonts w:ascii="宋体" w:hAnsi="宋体"/>
      <w:kern w:val="0"/>
      <w:sz w:val="24"/>
    </w:rPr>
  </w:style>
  <w:style w:type="paragraph" w:customStyle="1" w:styleId="affffe">
    <w:name w:val="样式 表格正文 + 两端对齐"/>
    <w:basedOn w:val="a0"/>
    <w:pPr>
      <w:spacing w:line="300" w:lineRule="auto"/>
    </w:pPr>
    <w:rPr>
      <w:sz w:val="24"/>
    </w:rPr>
  </w:style>
  <w:style w:type="paragraph" w:customStyle="1" w:styleId="xl33">
    <w:name w:val="xl33"/>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c">
    <w:name w:val="称呼1"/>
    <w:basedOn w:val="a0"/>
    <w:next w:val="a0"/>
    <w:pPr>
      <w:widowControl/>
      <w:adjustRightInd w:val="0"/>
      <w:jc w:val="left"/>
    </w:pPr>
    <w:rPr>
      <w:rFonts w:ascii="Arial" w:hAnsi="Arial"/>
      <w:spacing w:val="-5"/>
      <w:kern w:val="0"/>
      <w:sz w:val="24"/>
    </w:rPr>
  </w:style>
  <w:style w:type="paragraph" w:customStyle="1" w:styleId="afffff">
    <w:name w:val="表格文字"/>
    <w:basedOn w:val="a0"/>
    <w:pPr>
      <w:snapToGrid w:val="0"/>
      <w:spacing w:before="120"/>
    </w:pPr>
  </w:style>
  <w:style w:type="paragraph" w:styleId="TOC">
    <w:name w:val="TOC Heading"/>
    <w:basedOn w:val="10"/>
    <w:next w:val="a0"/>
    <w:uiPriority w:val="39"/>
    <w:qFormat/>
    <w:pPr>
      <w:widowControl/>
      <w:tabs>
        <w:tab w:val="clear" w:pos="1800"/>
      </w:tabs>
      <w:adjustRightInd/>
      <w:spacing w:before="480" w:after="0" w:line="276" w:lineRule="auto"/>
      <w:ind w:left="0" w:firstLine="0"/>
      <w:jc w:val="left"/>
      <w:textAlignment w:val="auto"/>
      <w:outlineLvl w:val="9"/>
    </w:pPr>
    <w:rPr>
      <w:rFonts w:ascii="Cambria" w:hAnsi="Cambria"/>
      <w:bCs/>
      <w:color w:val="365F91"/>
      <w:kern w:val="0"/>
      <w:sz w:val="28"/>
      <w:szCs w:val="28"/>
    </w:rPr>
  </w:style>
  <w:style w:type="paragraph" w:customStyle="1" w:styleId="afffff0">
    <w:name w:val="主题:"/>
    <w:pPr>
      <w:widowControl w:val="0"/>
      <w:jc w:val="both"/>
    </w:pPr>
    <w:rPr>
      <w:kern w:val="2"/>
      <w:sz w:val="21"/>
    </w:rPr>
  </w:style>
  <w:style w:type="paragraph" w:customStyle="1" w:styleId="2b">
    <w:name w:val="正文缩进2格"/>
    <w:basedOn w:val="a0"/>
    <w:pPr>
      <w:spacing w:line="600" w:lineRule="exact"/>
      <w:ind w:firstLineChars="206" w:firstLine="639"/>
    </w:pPr>
    <w:rPr>
      <w:rFonts w:ascii="仿宋_GB2312" w:eastAsia="仿宋_GB2312" w:hAnsi="宋体"/>
      <w:sz w:val="31"/>
      <w:szCs w:val="28"/>
    </w:rPr>
  </w:style>
  <w:style w:type="paragraph" w:customStyle="1" w:styleId="Char13">
    <w:name w:val="Char1"/>
    <w:basedOn w:val="a0"/>
    <w:rPr>
      <w:rFonts w:ascii="仿宋_GB2312" w:eastAsia="仿宋_GB2312"/>
      <w:b/>
      <w:sz w:val="32"/>
      <w:szCs w:val="32"/>
    </w:rPr>
  </w:style>
  <w:style w:type="paragraph" w:customStyle="1" w:styleId="2c">
    <w:name w:val="地址2"/>
    <w:basedOn w:val="1d"/>
    <w:rPr>
      <w:rFonts w:ascii="Arial" w:eastAsia="宋体" w:hAnsi="Arial"/>
      <w:b/>
      <w:i/>
      <w:sz w:val="18"/>
    </w:rPr>
  </w:style>
  <w:style w:type="paragraph" w:customStyle="1" w:styleId="1d">
    <w:name w:val="地址1"/>
    <w:basedOn w:val="a0"/>
    <w:pPr>
      <w:adjustRightInd w:val="0"/>
      <w:spacing w:line="220" w:lineRule="exact"/>
      <w:jc w:val="left"/>
    </w:pPr>
    <w:rPr>
      <w:rFonts w:ascii="中圆体" w:eastAsia="中圆体"/>
      <w:sz w:val="15"/>
    </w:rPr>
  </w:style>
  <w:style w:type="paragraph" w:customStyle="1" w:styleId="afffff1">
    <w:name w:val="正文段"/>
    <w:basedOn w:val="a0"/>
    <w:pPr>
      <w:widowControl/>
      <w:snapToGrid w:val="0"/>
      <w:spacing w:afterLines="50"/>
      <w:ind w:firstLineChars="200" w:firstLine="200"/>
      <w:jc w:val="left"/>
    </w:pPr>
    <w:rPr>
      <w:kern w:val="0"/>
      <w:sz w:val="24"/>
    </w:rPr>
  </w:style>
  <w:style w:type="paragraph" w:customStyle="1" w:styleId="a20">
    <w:name w:val="a2"/>
    <w:basedOn w:val="a0"/>
    <w:pPr>
      <w:widowControl/>
      <w:spacing w:before="100" w:beforeAutospacing="1" w:after="100" w:afterAutospacing="1"/>
      <w:jc w:val="left"/>
    </w:pPr>
    <w:rPr>
      <w:rFonts w:eastAsia="Times New Roman"/>
      <w:kern w:val="0"/>
      <w:sz w:val="24"/>
      <w:szCs w:val="24"/>
    </w:rPr>
  </w:style>
  <w:style w:type="paragraph" w:customStyle="1" w:styleId="afffff2">
    <w:name w:val="内部地址"/>
    <w:basedOn w:val="a0"/>
    <w:pPr>
      <w:widowControl/>
      <w:adjustRightInd w:val="0"/>
      <w:spacing w:line="160" w:lineRule="atLeast"/>
      <w:jc w:val="left"/>
    </w:pPr>
    <w:rPr>
      <w:rFonts w:ascii="Arial" w:hAnsi="Arial"/>
      <w:spacing w:val="-5"/>
      <w:kern w:val="0"/>
      <w:sz w:val="20"/>
    </w:rPr>
  </w:style>
  <w:style w:type="paragraph" w:customStyle="1" w:styleId="xl26">
    <w:name w:val="xl2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8">
    <w:name w:val="xl4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msonormalcxspmiddle">
    <w:name w:val="msonormalcxspmiddle"/>
    <w:basedOn w:val="a0"/>
    <w:pPr>
      <w:widowControl/>
      <w:spacing w:before="100" w:beforeAutospacing="1" w:after="100" w:afterAutospacing="1"/>
      <w:jc w:val="left"/>
    </w:pPr>
    <w:rPr>
      <w:rFonts w:ascii="宋体" w:hAnsi="宋体" w:cs="宋体"/>
      <w:kern w:val="0"/>
      <w:sz w:val="24"/>
      <w:szCs w:val="24"/>
    </w:rPr>
  </w:style>
  <w:style w:type="paragraph" w:customStyle="1" w:styleId="Char14">
    <w:name w:val="Char1"/>
    <w:basedOn w:val="a0"/>
    <w:rPr>
      <w:rFonts w:ascii="仿宋_GB2312" w:eastAsia="仿宋_GB2312"/>
      <w:b/>
      <w:sz w:val="32"/>
      <w:szCs w:val="32"/>
    </w:rPr>
  </w:style>
  <w:style w:type="paragraph" w:customStyle="1" w:styleId="ParaCharCharCharCharCharCharChar">
    <w:name w:val="默认段落字体 Para Char Char Char Char Char Char Char"/>
    <w:basedOn w:val="a9"/>
    <w:pPr>
      <w:adjustRightInd w:val="0"/>
      <w:spacing w:line="436" w:lineRule="exact"/>
      <w:ind w:left="357"/>
      <w:jc w:val="left"/>
      <w:outlineLvl w:val="3"/>
    </w:pPr>
    <w:rPr>
      <w:rFonts w:ascii="Tahoma" w:hAnsi="Tahoma"/>
      <w:b/>
      <w:sz w:val="24"/>
      <w:szCs w:val="24"/>
    </w:rPr>
  </w:style>
  <w:style w:type="paragraph" w:customStyle="1" w:styleId="afffff3">
    <w:name w:val="敬启者："/>
    <w:pPr>
      <w:widowControl w:val="0"/>
      <w:jc w:val="both"/>
    </w:pPr>
    <w:rPr>
      <w:kern w:val="2"/>
      <w:sz w:val="21"/>
    </w:rPr>
  </w:style>
  <w:style w:type="paragraph" w:customStyle="1" w:styleId="xl31">
    <w:name w:val="xl31"/>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e">
    <w:name w:val="样式1"/>
    <w:basedOn w:val="20"/>
    <w:pPr>
      <w:widowControl/>
      <w:tabs>
        <w:tab w:val="left" w:pos="420"/>
      </w:tabs>
      <w:adjustRightInd w:val="0"/>
      <w:snapToGrid w:val="0"/>
      <w:spacing w:before="0" w:after="0" w:line="360" w:lineRule="auto"/>
      <w:ind w:left="420" w:hanging="420"/>
      <w:jc w:val="center"/>
    </w:pPr>
    <w:rPr>
      <w:rFonts w:ascii="宋体" w:eastAsia="宋体" w:hAnsi="Times New Roman"/>
      <w:bCs w:val="0"/>
      <w:kern w:val="0"/>
      <w:szCs w:val="20"/>
    </w:rPr>
  </w:style>
  <w:style w:type="paragraph" w:customStyle="1" w:styleId="B6MHSANYO">
    <w:name w:val="B6MHSANYO"/>
    <w:pPr>
      <w:widowControl w:val="0"/>
      <w:adjustRightInd w:val="0"/>
    </w:pPr>
    <w:rPr>
      <w:kern w:val="2"/>
      <w:sz w:val="24"/>
    </w:rPr>
  </w:style>
  <w:style w:type="paragraph" w:customStyle="1" w:styleId="ParaCharCharCharCharCharCharCharCharChar1CharCharCharChar">
    <w:name w:val="默认段落字体 Para Char Char Char Char Char Char Char Char Char1 Char Char Char Char"/>
    <w:basedOn w:val="a0"/>
    <w:rPr>
      <w:rFonts w:ascii="Tahoma" w:hAnsi="Tahoma"/>
      <w:sz w:val="24"/>
    </w:rPr>
  </w:style>
  <w:style w:type="paragraph" w:customStyle="1" w:styleId="afffff4">
    <w:name w:val="表内文字"/>
    <w:basedOn w:val="a0"/>
    <w:pPr>
      <w:tabs>
        <w:tab w:val="left" w:pos="1418"/>
      </w:tabs>
      <w:spacing w:line="360" w:lineRule="auto"/>
      <w:jc w:val="center"/>
    </w:pPr>
    <w:rPr>
      <w:rFonts w:ascii="仿宋_GB2312" w:eastAsia="仿宋_GB2312"/>
      <w:spacing w:val="-20"/>
      <w:kern w:val="0"/>
      <w:sz w:val="24"/>
    </w:rPr>
  </w:style>
  <w:style w:type="paragraph" w:customStyle="1" w:styleId="O">
    <w:name w:val="O"/>
    <w:pPr>
      <w:widowControl w:val="0"/>
      <w:adjustRightInd w:val="0"/>
    </w:pPr>
    <w:rPr>
      <w:kern w:val="2"/>
      <w:sz w:val="24"/>
    </w:rPr>
  </w:style>
  <w:style w:type="paragraph" w:customStyle="1" w:styleId="xl41">
    <w:name w:val="xl41"/>
    <w:basedOn w:val="a0"/>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35">
    <w:name w:val="135"/>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xl25">
    <w:name w:val="xl25"/>
    <w:basedOn w:val="a0"/>
    <w:pPr>
      <w:widowControl/>
      <w:spacing w:before="100" w:beforeAutospacing="1" w:after="100" w:afterAutospacing="1"/>
      <w:jc w:val="right"/>
    </w:pPr>
    <w:rPr>
      <w:kern w:val="0"/>
      <w:sz w:val="24"/>
      <w:szCs w:val="24"/>
    </w:rPr>
  </w:style>
  <w:style w:type="paragraph" w:customStyle="1" w:styleId="font0">
    <w:name w:val="font0"/>
    <w:basedOn w:val="a0"/>
    <w:pPr>
      <w:widowControl/>
      <w:spacing w:before="100" w:beforeAutospacing="1" w:after="100" w:afterAutospacing="1"/>
      <w:jc w:val="left"/>
    </w:pPr>
    <w:rPr>
      <w:rFonts w:ascii="宋体" w:hAnsi="宋体" w:cs="宋体"/>
      <w:kern w:val="0"/>
      <w:sz w:val="24"/>
      <w:szCs w:val="24"/>
    </w:rPr>
  </w:style>
  <w:style w:type="paragraph" w:customStyle="1" w:styleId="xl40">
    <w:name w:val="xl40"/>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5">
    <w:name w:val="顺颂商祺！"/>
    <w:pPr>
      <w:widowControl w:val="0"/>
      <w:jc w:val="both"/>
    </w:pPr>
    <w:rPr>
      <w:kern w:val="2"/>
      <w:sz w:val="21"/>
    </w:rPr>
  </w:style>
  <w:style w:type="paragraph" w:customStyle="1" w:styleId="afffff6">
    <w:name w:val="上次保存者"/>
    <w:pPr>
      <w:widowControl w:val="0"/>
      <w:jc w:val="both"/>
    </w:pPr>
    <w:rPr>
      <w:kern w:val="2"/>
      <w:sz w:val="21"/>
    </w:rPr>
  </w:style>
  <w:style w:type="paragraph" w:customStyle="1" w:styleId="DefaultParagraphFontParaChar">
    <w:name w:val="Default Paragraph Font Para Char"/>
    <w:basedOn w:val="a0"/>
    <w:pPr>
      <w:widowControl/>
      <w:spacing w:after="160" w:line="240" w:lineRule="exact"/>
      <w:jc w:val="left"/>
    </w:pPr>
  </w:style>
  <w:style w:type="paragraph" w:customStyle="1" w:styleId="afffff7">
    <w:name w:val="关于:"/>
    <w:pPr>
      <w:widowControl w:val="0"/>
      <w:jc w:val="both"/>
    </w:pPr>
    <w:rPr>
      <w:kern w:val="2"/>
      <w:sz w:val="21"/>
    </w:rPr>
  </w:style>
  <w:style w:type="paragraph" w:customStyle="1" w:styleId="afffff8">
    <w:name w:val="纸短情长，再祈珍重！"/>
    <w:pPr>
      <w:widowControl w:val="0"/>
      <w:jc w:val="both"/>
    </w:pPr>
    <w:rPr>
      <w:kern w:val="2"/>
      <w:sz w:val="21"/>
    </w:rPr>
  </w:style>
  <w:style w:type="paragraph" w:customStyle="1" w:styleId="f12">
    <w:name w:val="f12"/>
    <w:basedOn w:val="a0"/>
    <w:pPr>
      <w:widowControl/>
      <w:spacing w:before="100" w:beforeAutospacing="1" w:after="100" w:afterAutospacing="1"/>
      <w:jc w:val="left"/>
    </w:pPr>
    <w:rPr>
      <w:rFonts w:ascii="_GB2312" w:hAnsi="_GB2312"/>
      <w:color w:val="000000"/>
      <w:kern w:val="0"/>
      <w:szCs w:val="21"/>
    </w:rPr>
  </w:style>
  <w:style w:type="paragraph" w:customStyle="1" w:styleId="xl35">
    <w:name w:val="xl35"/>
    <w:basedOn w:val="a0"/>
    <w:pPr>
      <w:widowControl/>
      <w:spacing w:before="100" w:beforeAutospacing="1" w:after="100" w:afterAutospacing="1"/>
      <w:jc w:val="right"/>
    </w:pPr>
    <w:rPr>
      <w:rFonts w:ascii="宋体" w:hAnsi="宋体"/>
      <w:kern w:val="0"/>
      <w:sz w:val="18"/>
    </w:rPr>
  </w:style>
  <w:style w:type="paragraph" w:customStyle="1" w:styleId="afffff9">
    <w:name w:val="奉读大示，心折殊深。"/>
    <w:pPr>
      <w:widowControl w:val="0"/>
      <w:jc w:val="both"/>
    </w:pPr>
    <w:rPr>
      <w:kern w:val="2"/>
      <w:sz w:val="21"/>
    </w:rPr>
  </w:style>
  <w:style w:type="paragraph" w:customStyle="1" w:styleId="CharCharCharCharChar1Char">
    <w:name w:val="Char Char Char Char Char1 Char"/>
    <w:basedOn w:val="a0"/>
    <w:rPr>
      <w:rFonts w:ascii="Tahoma" w:hAnsi="Tahoma"/>
      <w:sz w:val="24"/>
    </w:rPr>
  </w:style>
  <w:style w:type="paragraph" w:customStyle="1" w:styleId="CharChar0">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paragraph" w:customStyle="1" w:styleId="afffffa">
    <w:name w:val="内部地址名"/>
    <w:basedOn w:val="afffff2"/>
    <w:next w:val="afffff2"/>
    <w:pPr>
      <w:spacing w:line="240" w:lineRule="exact"/>
    </w:pPr>
    <w:rPr>
      <w:rFonts w:ascii="Arial Black" w:eastAsia="中圆体" w:hAnsi="Arial Black"/>
      <w:spacing w:val="40"/>
      <w:sz w:val="24"/>
    </w:rPr>
  </w:style>
  <w:style w:type="paragraph" w:customStyle="1" w:styleId="CL1">
    <w:name w:val="CL1"/>
    <w:pPr>
      <w:widowControl w:val="0"/>
      <w:adjustRightInd w:val="0"/>
    </w:pPr>
    <w:rPr>
      <w:kern w:val="2"/>
      <w:sz w:val="24"/>
    </w:rPr>
  </w:style>
  <w:style w:type="paragraph" w:customStyle="1" w:styleId="afffffb">
    <w:name w:val="小标题"/>
    <w:basedOn w:val="a0"/>
    <w:pPr>
      <w:adjustRightInd w:val="0"/>
      <w:spacing w:before="120" w:line="360" w:lineRule="auto"/>
      <w:jc w:val="center"/>
    </w:pPr>
    <w:rPr>
      <w:color w:val="0000FF"/>
      <w:kern w:val="0"/>
      <w:sz w:val="24"/>
      <w:u w:val="double"/>
    </w:rPr>
  </w:style>
  <w:style w:type="paragraph" w:customStyle="1" w:styleId="afffffc">
    <w:name w:val="奉恳之事，乞速复为荷。"/>
    <w:pPr>
      <w:widowControl w:val="0"/>
      <w:jc w:val="both"/>
    </w:pPr>
    <w:rPr>
      <w:kern w:val="2"/>
      <w:sz w:val="21"/>
    </w:rPr>
  </w:style>
  <w:style w:type="paragraph" w:customStyle="1" w:styleId="xl30">
    <w:name w:val="xl30"/>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7">
    <w:name w:val="xl2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ffd">
    <w:name w:val="创建日期"/>
    <w:pPr>
      <w:widowControl w:val="0"/>
      <w:jc w:val="both"/>
    </w:pPr>
    <w:rPr>
      <w:kern w:val="2"/>
      <w:sz w:val="21"/>
    </w:rPr>
  </w:style>
  <w:style w:type="paragraph" w:customStyle="1" w:styleId="xl24">
    <w:name w:val="xl24"/>
    <w:basedOn w:val="a0"/>
    <w:pPr>
      <w:widowControl/>
      <w:spacing w:before="100" w:beforeAutospacing="1" w:after="100" w:afterAutospacing="1"/>
      <w:jc w:val="center"/>
    </w:pPr>
    <w:rPr>
      <w:rFonts w:ascii="宋体" w:hAnsi="宋体" w:cs="宋体"/>
      <w:kern w:val="0"/>
      <w:sz w:val="24"/>
      <w:szCs w:val="24"/>
    </w:rPr>
  </w:style>
  <w:style w:type="paragraph" w:customStyle="1" w:styleId="H3">
    <w:name w:val="H 3"/>
    <w:basedOn w:val="3"/>
    <w:next w:val="a0"/>
    <w:pPr>
      <w:spacing w:line="240" w:lineRule="auto"/>
    </w:pPr>
    <w:rPr>
      <w:sz w:val="30"/>
    </w:rPr>
  </w:style>
  <w:style w:type="paragraph" w:customStyle="1" w:styleId="CharChar1CharCharCharCharCharChar">
    <w:name w:val="Char Char1 Char Char Char Char Char Char"/>
    <w:basedOn w:val="a0"/>
    <w:pPr>
      <w:widowControl/>
      <w:spacing w:after="160" w:line="240" w:lineRule="exact"/>
      <w:jc w:val="left"/>
    </w:pPr>
    <w:rPr>
      <w:rFonts w:ascii="Verdana" w:eastAsia="仿宋_GB2312" w:hAnsi="Verdana"/>
      <w:kern w:val="0"/>
      <w:sz w:val="24"/>
      <w:lang w:eastAsia="en-US"/>
    </w:rPr>
  </w:style>
  <w:style w:type="paragraph" w:customStyle="1" w:styleId="xl45">
    <w:name w:val="xl45"/>
    <w:basedOn w:val="a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Style10">
    <w:name w:val="_Style 10"/>
    <w:basedOn w:val="a0"/>
    <w:rPr>
      <w:rFonts w:ascii="Tahoma" w:hAnsi="Tahoma"/>
      <w:sz w:val="24"/>
      <w:szCs w:val="24"/>
    </w:rPr>
  </w:style>
  <w:style w:type="paragraph" w:customStyle="1" w:styleId="xl37">
    <w:name w:val="xl37"/>
    <w:basedOn w:val="a0"/>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Spec45">
    <w:name w:val="Spec. 4.5"/>
    <w:pPr>
      <w:tabs>
        <w:tab w:val="left" w:pos="2551"/>
        <w:tab w:val="left" w:pos="3118"/>
        <w:tab w:val="left" w:pos="4819"/>
        <w:tab w:val="left" w:pos="5386"/>
        <w:tab w:val="left" w:pos="5953"/>
        <w:tab w:val="left" w:pos="6520"/>
        <w:tab w:val="left" w:pos="7075"/>
        <w:tab w:val="left" w:pos="7654"/>
        <w:tab w:val="left" w:pos="8220"/>
      </w:tabs>
      <w:autoSpaceDE w:val="0"/>
      <w:autoSpaceDN w:val="0"/>
      <w:adjustRightInd w:val="0"/>
      <w:spacing w:before="1" w:after="1"/>
      <w:ind w:left="2551" w:right="1" w:hanging="2551"/>
    </w:pPr>
    <w:rPr>
      <w:rFonts w:ascii="Helvetica" w:eastAsia="平成明朝" w:hAnsi="Helvetica"/>
      <w:color w:val="000000"/>
      <w:sz w:val="28"/>
      <w:lang w:eastAsia="ja-JP"/>
    </w:rPr>
  </w:style>
  <w:style w:type="paragraph" w:customStyle="1" w:styleId="afffffe">
    <w:name w:val="亲启"/>
    <w:pPr>
      <w:widowControl w:val="0"/>
      <w:jc w:val="both"/>
    </w:pPr>
    <w:rPr>
      <w:kern w:val="2"/>
      <w:sz w:val="21"/>
    </w:rPr>
  </w:style>
  <w:style w:type="paragraph" w:customStyle="1" w:styleId="1">
    <w:name w:val="正文1"/>
    <w:basedOn w:val="a0"/>
    <w:pPr>
      <w:numPr>
        <w:numId w:val="2"/>
      </w:numPr>
      <w:tabs>
        <w:tab w:val="left" w:pos="360"/>
        <w:tab w:val="left" w:pos="669"/>
      </w:tabs>
      <w:spacing w:line="360" w:lineRule="auto"/>
      <w:ind w:left="357" w:hanging="357"/>
    </w:pPr>
    <w:rPr>
      <w:rFonts w:ascii="宋体" w:hAnsi="宋体"/>
      <w:color w:val="FF0000"/>
      <w:szCs w:val="24"/>
    </w:rPr>
  </w:style>
  <w:style w:type="paragraph" w:customStyle="1" w:styleId="xl49">
    <w:name w:val="xl4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5">
    <w:name w:val="Char"/>
    <w:basedOn w:val="a0"/>
    <w:pPr>
      <w:widowControl/>
      <w:spacing w:line="400" w:lineRule="exact"/>
      <w:jc w:val="center"/>
    </w:pPr>
    <w:rPr>
      <w:rFonts w:ascii="Verdana" w:hAnsi="Verdana"/>
      <w:kern w:val="0"/>
      <w:lang w:eastAsia="en-US"/>
    </w:rPr>
  </w:style>
  <w:style w:type="paragraph" w:customStyle="1" w:styleId="f12pt1">
    <w:name w:val="f12pt1"/>
    <w:basedOn w:val="a0"/>
    <w:pPr>
      <w:widowControl/>
      <w:spacing w:before="100" w:beforeAutospacing="1" w:after="100" w:afterAutospacing="1"/>
      <w:jc w:val="left"/>
    </w:pPr>
    <w:rPr>
      <w:rFonts w:ascii="_GB2312" w:hAnsi="_GB2312"/>
      <w:color w:val="000000"/>
      <w:kern w:val="0"/>
      <w:szCs w:val="21"/>
    </w:rPr>
  </w:style>
  <w:style w:type="paragraph" w:customStyle="1" w:styleId="affffff">
    <w:name w:val="日期/注释"/>
    <w:basedOn w:val="a0"/>
    <w:next w:val="afffffa"/>
    <w:pPr>
      <w:widowControl/>
      <w:adjustRightInd w:val="0"/>
      <w:spacing w:after="220" w:line="220" w:lineRule="atLeast"/>
      <w:ind w:right="360"/>
      <w:jc w:val="right"/>
    </w:pPr>
    <w:rPr>
      <w:rFonts w:ascii="Arial" w:hAnsi="Arial"/>
      <w:spacing w:val="-5"/>
      <w:kern w:val="0"/>
      <w:sz w:val="20"/>
    </w:rPr>
  </w:style>
  <w:style w:type="paragraph" w:customStyle="1" w:styleId="xl29">
    <w:name w:val="xl2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f0">
    <w:name w:val="作者"/>
    <w:pPr>
      <w:widowControl w:val="0"/>
      <w:jc w:val="both"/>
    </w:pPr>
    <w:rPr>
      <w:kern w:val="2"/>
      <w:sz w:val="21"/>
    </w:rPr>
  </w:style>
  <w:style w:type="paragraph" w:customStyle="1" w:styleId="affffff1">
    <w:name w:val="临书仓促，不尽欲言。"/>
    <w:pPr>
      <w:widowControl w:val="0"/>
      <w:jc w:val="both"/>
    </w:pPr>
    <w:rPr>
      <w:kern w:val="2"/>
      <w:sz w:val="21"/>
    </w:rPr>
  </w:style>
  <w:style w:type="paragraph" w:customStyle="1" w:styleId="affffff2">
    <w:name w:val="作者、页码、日期"/>
    <w:pPr>
      <w:widowControl w:val="0"/>
      <w:jc w:val="both"/>
    </w:pPr>
    <w:rPr>
      <w:kern w:val="2"/>
      <w:sz w:val="21"/>
    </w:rPr>
  </w:style>
  <w:style w:type="paragraph" w:customStyle="1" w:styleId="affffff3">
    <w:name w:val="近来寒暑不常，希自珍慰。"/>
    <w:pPr>
      <w:widowControl w:val="0"/>
      <w:jc w:val="both"/>
    </w:pPr>
    <w:rPr>
      <w:kern w:val="2"/>
      <w:sz w:val="21"/>
    </w:rPr>
  </w:style>
  <w:style w:type="paragraph" w:customStyle="1" w:styleId="NormalChar">
    <w:name w:val="Normal Char"/>
    <w:basedOn w:val="a0"/>
    <w:pPr>
      <w:suppressAutoHyphens/>
      <w:autoSpaceDE w:val="0"/>
      <w:jc w:val="left"/>
    </w:pPr>
    <w:rPr>
      <w:rFonts w:ascii="Thorndale" w:eastAsia="HG Mincho Light J" w:hAnsi="Thorndale"/>
      <w:color w:val="000000"/>
      <w:kern w:val="0"/>
      <w:sz w:val="20"/>
      <w:lang w:val="hu-HU"/>
    </w:rPr>
  </w:style>
  <w:style w:type="paragraph" w:styleId="affffff4">
    <w:name w:val="List Paragraph"/>
    <w:basedOn w:val="a0"/>
    <w:qFormat/>
    <w:pPr>
      <w:ind w:firstLineChars="200" w:firstLine="420"/>
    </w:pPr>
    <w:rPr>
      <w:rFonts w:ascii="Calibri" w:hAnsi="Calibri"/>
      <w:szCs w:val="22"/>
    </w:rPr>
  </w:style>
  <w:style w:type="paragraph" w:customStyle="1" w:styleId="affffff5">
    <w:name w:val="参考:"/>
    <w:pPr>
      <w:widowControl w:val="0"/>
      <w:jc w:val="both"/>
    </w:pPr>
    <w:rPr>
      <w:kern w:val="2"/>
      <w:sz w:val="21"/>
    </w:rPr>
  </w:style>
  <w:style w:type="paragraph" w:customStyle="1" w:styleId="2d">
    <w:name w:val="2"/>
    <w:basedOn w:val="a1"/>
    <w:pPr>
      <w:widowControl/>
      <w:spacing w:line="360" w:lineRule="auto"/>
      <w:ind w:firstLineChars="200" w:firstLine="480"/>
      <w:jc w:val="left"/>
    </w:pPr>
    <w:rPr>
      <w:kern w:val="0"/>
      <w:sz w:val="24"/>
    </w:rPr>
  </w:style>
  <w:style w:type="paragraph" w:customStyle="1" w:styleId="xl42">
    <w:name w:val="xl42"/>
    <w:basedOn w:val="a0"/>
    <w:pPr>
      <w:widowControl/>
      <w:spacing w:before="100" w:beforeAutospacing="1" w:after="100" w:afterAutospacing="1"/>
      <w:jc w:val="left"/>
    </w:pPr>
    <w:rPr>
      <w:rFonts w:ascii="宋体" w:hAnsi="宋体" w:cs="宋体"/>
      <w:kern w:val="0"/>
      <w:sz w:val="24"/>
      <w:szCs w:val="24"/>
    </w:rPr>
  </w:style>
  <w:style w:type="paragraph" w:customStyle="1" w:styleId="CharCharCharCharCharChar1CharCharCharChar">
    <w:name w:val="Char Char Char Char Char Char1 Char Char Char Char"/>
    <w:basedOn w:val="a0"/>
    <w:pPr>
      <w:widowControl/>
      <w:tabs>
        <w:tab w:val="left" w:pos="360"/>
      </w:tabs>
      <w:spacing w:after="160" w:line="240" w:lineRule="exact"/>
      <w:jc w:val="left"/>
    </w:pPr>
    <w:rPr>
      <w:sz w:val="24"/>
      <w:szCs w:val="24"/>
    </w:rPr>
  </w:style>
  <w:style w:type="paragraph" w:customStyle="1" w:styleId="affffff6">
    <w:name w:val="匆此先复，余容后禀。"/>
    <w:pPr>
      <w:widowControl w:val="0"/>
      <w:jc w:val="both"/>
    </w:pPr>
    <w:rPr>
      <w:kern w:val="2"/>
      <w:sz w:val="21"/>
    </w:rPr>
  </w:style>
  <w:style w:type="paragraph" w:customStyle="1" w:styleId="CharChar110">
    <w:name w:val="Char Char11"/>
    <w:basedOn w:val="a1"/>
    <w:pPr>
      <w:widowControl/>
      <w:spacing w:line="360" w:lineRule="auto"/>
      <w:ind w:firstLineChars="200" w:firstLine="480"/>
      <w:jc w:val="left"/>
    </w:pPr>
    <w:rPr>
      <w:kern w:val="0"/>
      <w:sz w:val="24"/>
    </w:rPr>
  </w:style>
  <w:style w:type="paragraph" w:customStyle="1" w:styleId="font6">
    <w:name w:val="font6"/>
    <w:basedOn w:val="a0"/>
    <w:pPr>
      <w:widowControl/>
      <w:spacing w:before="100" w:beforeAutospacing="1" w:after="100" w:afterAutospacing="1"/>
      <w:jc w:val="left"/>
    </w:pPr>
    <w:rPr>
      <w:kern w:val="0"/>
      <w:sz w:val="24"/>
      <w:szCs w:val="24"/>
    </w:rPr>
  </w:style>
  <w:style w:type="paragraph" w:customStyle="1" w:styleId="CharCharChar0">
    <w:name w:val="Char Char Char"/>
    <w:basedOn w:val="a0"/>
  </w:style>
  <w:style w:type="paragraph" w:customStyle="1" w:styleId="affffff7">
    <w:name w:val="表格"/>
    <w:basedOn w:val="a0"/>
    <w:pPr>
      <w:widowControl/>
      <w:spacing w:line="360" w:lineRule="auto"/>
      <w:jc w:val="left"/>
    </w:pPr>
    <w:rPr>
      <w:rFonts w:ascii="宋体" w:hAnsi="宋体"/>
      <w:color w:val="000000"/>
      <w:sz w:val="24"/>
      <w:szCs w:val="24"/>
    </w:rPr>
  </w:style>
  <w:style w:type="paragraph" w:customStyle="1" w:styleId="affffff8">
    <w:name w:val="请勿折叠！"/>
    <w:pPr>
      <w:widowControl w:val="0"/>
      <w:jc w:val="both"/>
    </w:pPr>
    <w:rPr>
      <w:kern w:val="2"/>
      <w:sz w:val="21"/>
    </w:rPr>
  </w:style>
  <w:style w:type="paragraph" w:customStyle="1" w:styleId="CharCharCharCharCharCharCharCharCharCharCharChar1Char">
    <w:name w:val="Char Char Char Char Char Char Char Char Char Char Char Char1 Char"/>
    <w:basedOn w:val="a9"/>
    <w:rPr>
      <w:rFonts w:ascii="Tahoma" w:hAnsi="Tahoma"/>
      <w:sz w:val="24"/>
      <w:szCs w:val="24"/>
    </w:rPr>
  </w:style>
  <w:style w:type="paragraph" w:customStyle="1" w:styleId="affffff9">
    <w:name w:val="段"/>
    <w:pPr>
      <w:autoSpaceDE w:val="0"/>
      <w:autoSpaceDN w:val="0"/>
      <w:ind w:firstLineChars="200" w:firstLine="200"/>
      <w:jc w:val="both"/>
    </w:pPr>
    <w:rPr>
      <w:rFonts w:ascii="宋体"/>
      <w:sz w:val="21"/>
    </w:rPr>
  </w:style>
  <w:style w:type="paragraph" w:customStyle="1" w:styleId="CharCharCharCharCharCharCharCharCharCharCharChar1Char0">
    <w:name w:val="Char Char Char Char Char Char Char Char Char Char Char Char1 Char"/>
    <w:basedOn w:val="a9"/>
    <w:rPr>
      <w:rFonts w:ascii="Tahoma" w:hAnsi="Tahoma"/>
      <w:sz w:val="24"/>
      <w:szCs w:val="24"/>
    </w:rPr>
  </w:style>
  <w:style w:type="paragraph" w:customStyle="1" w:styleId="CharChar8">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xl39">
    <w:name w:val="xl39"/>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f">
    <w:name w:val="列出段落1"/>
    <w:basedOn w:val="a0"/>
    <w:pPr>
      <w:ind w:firstLineChars="200" w:firstLine="420"/>
    </w:pPr>
    <w:rPr>
      <w:szCs w:val="24"/>
    </w:rPr>
  </w:style>
  <w:style w:type="paragraph" w:customStyle="1" w:styleId="affffffa">
    <w:name w:val="称谓"/>
    <w:basedOn w:val="a0"/>
    <w:next w:val="a0"/>
    <w:pPr>
      <w:widowControl/>
      <w:adjustRightInd w:val="0"/>
      <w:spacing w:before="220" w:after="220" w:line="220" w:lineRule="atLeast"/>
      <w:jc w:val="left"/>
    </w:pPr>
    <w:rPr>
      <w:rFonts w:ascii="Arial" w:hAnsi="Arial"/>
      <w:spacing w:val="-5"/>
      <w:kern w:val="0"/>
      <w:sz w:val="24"/>
    </w:rPr>
  </w:style>
  <w:style w:type="paragraph" w:customStyle="1" w:styleId="xl44">
    <w:name w:val="xl44"/>
    <w:basedOn w:val="a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ffb">
    <w:name w:val="公司标题"/>
    <w:basedOn w:val="a0"/>
    <w:pPr>
      <w:adjustRightInd w:val="0"/>
      <w:jc w:val="left"/>
    </w:pPr>
    <w:rPr>
      <w:rFonts w:eastAsia="微软大黑体"/>
      <w:sz w:val="28"/>
    </w:rPr>
  </w:style>
  <w:style w:type="paragraph" w:customStyle="1" w:styleId="affffffc">
    <w:name w:val="先生/女士："/>
    <w:pPr>
      <w:widowControl w:val="0"/>
      <w:jc w:val="both"/>
    </w:pPr>
    <w:rPr>
      <w:kern w:val="2"/>
      <w:sz w:val="21"/>
    </w:rPr>
  </w:style>
  <w:style w:type="paragraph" w:customStyle="1" w:styleId="xl38">
    <w:name w:val="xl3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kern w:val="0"/>
      <w:sz w:val="24"/>
      <w:szCs w:val="24"/>
    </w:rPr>
  </w:style>
  <w:style w:type="paragraph" w:customStyle="1" w:styleId="affffffd">
    <w:basedOn w:val="a5"/>
    <w:next w:val="2"/>
    <w:link w:val="2e"/>
    <w:rsid w:val="003E5023"/>
    <w:pPr>
      <w:spacing w:after="120" w:line="240" w:lineRule="auto"/>
      <w:ind w:leftChars="200" w:left="200" w:firstLineChars="200" w:firstLine="420"/>
    </w:pPr>
    <w:rPr>
      <w:rFonts w:eastAsia="宋体"/>
      <w:sz w:val="21"/>
    </w:rPr>
  </w:style>
  <w:style w:type="character" w:customStyle="1" w:styleId="2e">
    <w:name w:val="正文首行缩进 2 字符"/>
    <w:link w:val="affffffd"/>
    <w:rsid w:val="003E5023"/>
    <w:rPr>
      <w:rFonts w:ascii="Times New Roman" w:eastAsia="宋体" w:hAnsi="Times New Roman" w:cs="Times New Roman"/>
      <w:kern w:val="2"/>
      <w:sz w:val="21"/>
      <w:szCs w:val="20"/>
    </w:rPr>
  </w:style>
  <w:style w:type="paragraph" w:customStyle="1" w:styleId="110">
    <w:name w:val="列表段落11"/>
    <w:basedOn w:val="a0"/>
    <w:uiPriority w:val="34"/>
    <w:qFormat/>
    <w:rsid w:val="00576E83"/>
    <w:pPr>
      <w:ind w:firstLine="420"/>
    </w:pPr>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47CFD-B42B-46E1-B517-85D5D95D8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33</Pages>
  <Words>2841</Words>
  <Characters>16197</Characters>
  <Application>Microsoft Office Word</Application>
  <DocSecurity>0</DocSecurity>
  <Lines>134</Lines>
  <Paragraphs>37</Paragraphs>
  <ScaleCrop>false</ScaleCrop>
  <Company/>
  <LinksUpToDate>false</LinksUpToDate>
  <CharactersWithSpaces>19001</CharactersWithSpaces>
  <SharedDoc>false</SharedDoc>
  <HLinks>
    <vt:vector size="36" baseType="variant">
      <vt:variant>
        <vt:i4>1769523</vt:i4>
      </vt:variant>
      <vt:variant>
        <vt:i4>32</vt:i4>
      </vt:variant>
      <vt:variant>
        <vt:i4>0</vt:i4>
      </vt:variant>
      <vt:variant>
        <vt:i4>5</vt:i4>
      </vt:variant>
      <vt:variant>
        <vt:lpwstr/>
      </vt:variant>
      <vt:variant>
        <vt:lpwstr>_Toc190677542</vt:lpwstr>
      </vt:variant>
      <vt:variant>
        <vt:i4>1769523</vt:i4>
      </vt:variant>
      <vt:variant>
        <vt:i4>26</vt:i4>
      </vt:variant>
      <vt:variant>
        <vt:i4>0</vt:i4>
      </vt:variant>
      <vt:variant>
        <vt:i4>5</vt:i4>
      </vt:variant>
      <vt:variant>
        <vt:lpwstr/>
      </vt:variant>
      <vt:variant>
        <vt:lpwstr>_Toc190677541</vt:lpwstr>
      </vt:variant>
      <vt:variant>
        <vt:i4>1769523</vt:i4>
      </vt:variant>
      <vt:variant>
        <vt:i4>20</vt:i4>
      </vt:variant>
      <vt:variant>
        <vt:i4>0</vt:i4>
      </vt:variant>
      <vt:variant>
        <vt:i4>5</vt:i4>
      </vt:variant>
      <vt:variant>
        <vt:lpwstr/>
      </vt:variant>
      <vt:variant>
        <vt:lpwstr>_Toc190677540</vt:lpwstr>
      </vt:variant>
      <vt:variant>
        <vt:i4>1835059</vt:i4>
      </vt:variant>
      <vt:variant>
        <vt:i4>14</vt:i4>
      </vt:variant>
      <vt:variant>
        <vt:i4>0</vt:i4>
      </vt:variant>
      <vt:variant>
        <vt:i4>5</vt:i4>
      </vt:variant>
      <vt:variant>
        <vt:lpwstr/>
      </vt:variant>
      <vt:variant>
        <vt:lpwstr>_Toc190677539</vt:lpwstr>
      </vt:variant>
      <vt:variant>
        <vt:i4>1835059</vt:i4>
      </vt:variant>
      <vt:variant>
        <vt:i4>8</vt:i4>
      </vt:variant>
      <vt:variant>
        <vt:i4>0</vt:i4>
      </vt:variant>
      <vt:variant>
        <vt:i4>5</vt:i4>
      </vt:variant>
      <vt:variant>
        <vt:lpwstr/>
      </vt:variant>
      <vt:variant>
        <vt:lpwstr>_Toc190677534</vt:lpwstr>
      </vt:variant>
      <vt:variant>
        <vt:i4>1835059</vt:i4>
      </vt:variant>
      <vt:variant>
        <vt:i4>2</vt:i4>
      </vt:variant>
      <vt:variant>
        <vt:i4>0</vt:i4>
      </vt:variant>
      <vt:variant>
        <vt:i4>5</vt:i4>
      </vt:variant>
      <vt:variant>
        <vt:lpwstr/>
      </vt:variant>
      <vt:variant>
        <vt:lpwstr>_Toc190677533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投标方须知</dc:title>
  <dc:subject/>
  <dc:creator>founder</dc:creator>
  <cp:keywords/>
  <cp:lastModifiedBy>OFFICEPC602</cp:lastModifiedBy>
  <cp:revision>45</cp:revision>
  <cp:lastPrinted>2024-11-26T05:55:00Z</cp:lastPrinted>
  <dcterms:created xsi:type="dcterms:W3CDTF">2026-04-09T02:30:00Z</dcterms:created>
  <dcterms:modified xsi:type="dcterms:W3CDTF">2026-10-16T07:30:00Z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219DF97B3BEA463CB9C342B1DB4E2690_13</vt:lpwstr>
  </property>
</Properties>
</file>